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7F" w:rsidRPr="00EC0EAD" w:rsidRDefault="00DC6A7F" w:rsidP="00DC6A7F">
      <w:pPr>
        <w:rPr>
          <w:rFonts w:ascii="ＭＳ ゴシック" w:eastAsia="ＭＳ ゴシック" w:hAnsi="ＭＳ ゴシック"/>
        </w:rPr>
      </w:pPr>
      <w:bookmarkStart w:id="0" w:name="_GoBack"/>
      <w:bookmarkEnd w:id="0"/>
    </w:p>
    <w:p w:rsidR="00DC6A7F" w:rsidRPr="00EC0EAD" w:rsidRDefault="00DC6A7F" w:rsidP="00DC6A7F">
      <w:pPr>
        <w:rPr>
          <w:rFonts w:ascii="ＭＳ ゴシック" w:eastAsia="ＭＳ ゴシック" w:hAnsi="ＭＳ ゴシック"/>
        </w:rPr>
      </w:pPr>
    </w:p>
    <w:p w:rsidR="00DC6A7F" w:rsidRPr="00EC0EAD" w:rsidRDefault="00DC6A7F" w:rsidP="00DC6A7F">
      <w:pPr>
        <w:rPr>
          <w:rFonts w:ascii="ＭＳ ゴシック" w:eastAsia="ＭＳ ゴシック" w:hAnsi="ＭＳ ゴシック"/>
        </w:rPr>
      </w:pPr>
    </w:p>
    <w:p w:rsidR="00DC6A7F" w:rsidRPr="00EC0EAD" w:rsidRDefault="00DC6A7F" w:rsidP="00DC6A7F">
      <w:pPr>
        <w:rPr>
          <w:rFonts w:ascii="ＭＳ ゴシック" w:eastAsia="ＭＳ ゴシック" w:hAnsi="ＭＳ ゴシック"/>
        </w:rPr>
      </w:pPr>
    </w:p>
    <w:tbl>
      <w:tblPr>
        <w:tblW w:w="8647"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647"/>
      </w:tblGrid>
      <w:tr w:rsidR="00EC0EAD" w:rsidRPr="00EC0EAD" w:rsidTr="0002313E">
        <w:trPr>
          <w:trHeight w:val="1980"/>
        </w:trPr>
        <w:tc>
          <w:tcPr>
            <w:tcW w:w="8647" w:type="dxa"/>
            <w:tcBorders>
              <w:top w:val="thinThickMediumGap" w:sz="24" w:space="0" w:color="auto"/>
              <w:left w:val="thinThickMediumGap" w:sz="24" w:space="0" w:color="auto"/>
              <w:bottom w:val="thinThickMediumGap" w:sz="24" w:space="0" w:color="auto"/>
              <w:right w:val="thinThickMediumGap" w:sz="24" w:space="0" w:color="auto"/>
            </w:tcBorders>
          </w:tcPr>
          <w:p w:rsidR="00DC6A7F" w:rsidRPr="00EC0EAD" w:rsidRDefault="00DC6A7F" w:rsidP="005D7A99">
            <w:pPr>
              <w:ind w:firstLineChars="500" w:firstLine="2600"/>
              <w:rPr>
                <w:rFonts w:ascii="HG創英ﾌﾟﾚｾﾞﾝｽEB" w:eastAsia="HG創英ﾌﾟﾚｾﾞﾝｽEB" w:hAnsi="ＭＳ ゴシック"/>
                <w:sz w:val="52"/>
                <w:szCs w:val="52"/>
              </w:rPr>
            </w:pPr>
            <w:r w:rsidRPr="00EC0EAD">
              <w:rPr>
                <w:rFonts w:ascii="HG創英ﾌﾟﾚｾﾞﾝｽEB" w:eastAsia="HG創英ﾌﾟﾚｾﾞﾝｽEB" w:hAnsi="ＭＳ ゴシック" w:hint="eastAsia"/>
                <w:sz w:val="52"/>
                <w:szCs w:val="52"/>
              </w:rPr>
              <w:t>平成</w:t>
            </w:r>
            <w:r w:rsidR="006A5096" w:rsidRPr="00EC0EAD">
              <w:rPr>
                <w:rFonts w:ascii="HG創英ﾌﾟﾚｾﾞﾝｽEB" w:eastAsia="HG創英ﾌﾟﾚｾﾞﾝｽEB" w:hAnsi="ＭＳ ゴシック" w:hint="eastAsia"/>
                <w:sz w:val="52"/>
                <w:szCs w:val="52"/>
              </w:rPr>
              <w:t>２８</w:t>
            </w:r>
            <w:r w:rsidRPr="00EC0EAD">
              <w:rPr>
                <w:rFonts w:ascii="HG創英ﾌﾟﾚｾﾞﾝｽEB" w:eastAsia="HG創英ﾌﾟﾚｾﾞﾝｽEB" w:hAnsi="ＭＳ ゴシック" w:hint="eastAsia"/>
                <w:sz w:val="52"/>
                <w:szCs w:val="52"/>
              </w:rPr>
              <w:t>年度</w:t>
            </w:r>
          </w:p>
          <w:p w:rsidR="00DC6A7F" w:rsidRPr="00EC0EAD" w:rsidRDefault="00DC6A7F" w:rsidP="005D7A99">
            <w:pPr>
              <w:ind w:firstLineChars="200" w:firstLine="1040"/>
              <w:rPr>
                <w:rFonts w:ascii="HG創英ﾌﾟﾚｾﾞﾝｽEB" w:eastAsia="HG創英ﾌﾟﾚｾﾞﾝｽEB" w:hAnsi="ＭＳ ゴシック"/>
                <w:sz w:val="52"/>
                <w:szCs w:val="52"/>
              </w:rPr>
            </w:pPr>
          </w:p>
          <w:p w:rsidR="00296D13" w:rsidRPr="00EC0EAD" w:rsidRDefault="00DC6A7F" w:rsidP="005D7A99">
            <w:pPr>
              <w:ind w:firstLineChars="100" w:firstLine="520"/>
              <w:rPr>
                <w:rFonts w:ascii="ＭＳ ゴシック" w:eastAsia="ＭＳ ゴシック" w:hAnsi="ＭＳ ゴシック"/>
                <w:sz w:val="52"/>
                <w:szCs w:val="52"/>
              </w:rPr>
            </w:pPr>
            <w:r w:rsidRPr="00EC0EAD">
              <w:rPr>
                <w:rFonts w:ascii="HG創英ﾌﾟﾚｾﾞﾝｽEB" w:eastAsia="HG創英ﾌﾟﾚｾﾞﾝｽEB" w:hAnsi="ＭＳ ゴシック" w:hint="eastAsia"/>
                <w:sz w:val="52"/>
                <w:szCs w:val="52"/>
              </w:rPr>
              <w:t>埼玉県予算編成に関する要望書</w:t>
            </w:r>
          </w:p>
        </w:tc>
      </w:tr>
    </w:tbl>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DC6A7F">
      <w:pPr>
        <w:jc w:val="left"/>
        <w:rPr>
          <w:rFonts w:ascii="ＭＳ ゴシック" w:eastAsia="ＭＳ ゴシック" w:hAnsi="ＭＳ ゴシック"/>
          <w:sz w:val="44"/>
          <w:szCs w:val="44"/>
        </w:rPr>
      </w:pPr>
    </w:p>
    <w:p w:rsidR="00DC6A7F" w:rsidRPr="00EC0EAD" w:rsidRDefault="00DC6A7F" w:rsidP="008D0B18">
      <w:pPr>
        <w:jc w:val="center"/>
        <w:rPr>
          <w:rFonts w:ascii="HG創英ﾌﾟﾚｾﾞﾝｽEB" w:eastAsia="HG創英ﾌﾟﾚｾﾞﾝｽEB" w:hAnsi="ＭＳ ゴシック"/>
          <w:sz w:val="36"/>
          <w:szCs w:val="36"/>
        </w:rPr>
      </w:pPr>
      <w:r w:rsidRPr="00EC0EAD">
        <w:rPr>
          <w:rFonts w:ascii="HG創英ﾌﾟﾚｾﾞﾝｽEB" w:eastAsia="HG創英ﾌﾟﾚｾﾞﾝｽEB" w:hAnsi="ＭＳ ゴシック" w:hint="eastAsia"/>
          <w:sz w:val="36"/>
          <w:szCs w:val="36"/>
        </w:rPr>
        <w:t>平成</w:t>
      </w:r>
      <w:r w:rsidR="006A5096" w:rsidRPr="00EC0EAD">
        <w:rPr>
          <w:rFonts w:ascii="HG創英ﾌﾟﾚｾﾞﾝｽEB" w:eastAsia="HG創英ﾌﾟﾚｾﾞﾝｽEB" w:hAnsi="ＭＳ ゴシック" w:hint="eastAsia"/>
          <w:sz w:val="36"/>
          <w:szCs w:val="36"/>
        </w:rPr>
        <w:t>２７</w:t>
      </w:r>
      <w:r w:rsidRPr="00EC0EAD">
        <w:rPr>
          <w:rFonts w:ascii="HG創英ﾌﾟﾚｾﾞﾝｽEB" w:eastAsia="HG創英ﾌﾟﾚｾﾞﾝｽEB" w:hAnsi="ＭＳ ゴシック" w:hint="eastAsia"/>
          <w:sz w:val="36"/>
          <w:szCs w:val="36"/>
        </w:rPr>
        <w:t>年</w:t>
      </w:r>
      <w:r w:rsidR="00442BDE" w:rsidRPr="00EC0EAD">
        <w:rPr>
          <w:rFonts w:ascii="HG創英ﾌﾟﾚｾﾞﾝｽEB" w:eastAsia="HG創英ﾌﾟﾚｾﾞﾝｽEB" w:hAnsi="ＭＳ ゴシック" w:hint="eastAsia"/>
          <w:sz w:val="36"/>
          <w:szCs w:val="36"/>
        </w:rPr>
        <w:t>１０</w:t>
      </w:r>
      <w:r w:rsidRPr="00EC0EAD">
        <w:rPr>
          <w:rFonts w:ascii="HG創英ﾌﾟﾚｾﾞﾝｽEB" w:eastAsia="HG創英ﾌﾟﾚｾﾞﾝｽEB" w:hAnsi="ＭＳ ゴシック" w:hint="eastAsia"/>
          <w:sz w:val="36"/>
          <w:szCs w:val="36"/>
        </w:rPr>
        <w:t>月</w:t>
      </w:r>
      <w:r w:rsidR="006A5096" w:rsidRPr="00EC0EAD">
        <w:rPr>
          <w:rFonts w:ascii="HG創英ﾌﾟﾚｾﾞﾝｽEB" w:eastAsia="HG創英ﾌﾟﾚｾﾞﾝｽEB" w:hAnsi="ＭＳ ゴシック" w:hint="eastAsia"/>
          <w:sz w:val="36"/>
          <w:szCs w:val="36"/>
        </w:rPr>
        <w:t>１５</w:t>
      </w:r>
      <w:r w:rsidR="008D0B18" w:rsidRPr="00EC0EAD">
        <w:rPr>
          <w:rFonts w:ascii="HG創英ﾌﾟﾚｾﾞﾝｽEB" w:eastAsia="HG創英ﾌﾟﾚｾﾞﾝｽEB" w:hAnsi="ＭＳ ゴシック" w:hint="eastAsia"/>
          <w:sz w:val="36"/>
          <w:szCs w:val="36"/>
        </w:rPr>
        <w:t>日</w:t>
      </w:r>
    </w:p>
    <w:p w:rsidR="008D0B18" w:rsidRPr="00EC0EAD" w:rsidRDefault="008D0B18" w:rsidP="008D0B18">
      <w:pPr>
        <w:jc w:val="center"/>
        <w:rPr>
          <w:rFonts w:ascii="HG創英ﾌﾟﾚｾﾞﾝｽEB" w:eastAsia="HG創英ﾌﾟﾚｾﾞﾝｽEB" w:hAnsi="ＭＳ ゴシック"/>
          <w:sz w:val="36"/>
          <w:szCs w:val="36"/>
        </w:rPr>
      </w:pPr>
    </w:p>
    <w:p w:rsidR="006A5096" w:rsidRPr="00EC0EAD" w:rsidRDefault="00DC6A7F" w:rsidP="00751D8B">
      <w:pPr>
        <w:jc w:val="center"/>
        <w:rPr>
          <w:rFonts w:ascii="HG創英ﾌﾟﾚｾﾞﾝｽEB" w:eastAsia="HG創英ﾌﾟﾚｾﾞﾝｽEB" w:hAnsi="ＭＳ ゴシック"/>
          <w:sz w:val="52"/>
          <w:szCs w:val="52"/>
        </w:rPr>
      </w:pPr>
      <w:r w:rsidRPr="00EC0EAD">
        <w:rPr>
          <w:rFonts w:ascii="HG創英ﾌﾟﾚｾﾞﾝｽEB" w:eastAsia="HG創英ﾌﾟﾚｾﾞﾝｽEB" w:hAnsi="ＭＳ ゴシック" w:hint="eastAsia"/>
          <w:sz w:val="52"/>
          <w:szCs w:val="52"/>
        </w:rPr>
        <w:t xml:space="preserve">埼玉県議会　</w:t>
      </w:r>
    </w:p>
    <w:p w:rsidR="00DC6A7F" w:rsidRPr="00EC0EAD" w:rsidRDefault="006A5096" w:rsidP="00751D8B">
      <w:pPr>
        <w:jc w:val="center"/>
        <w:rPr>
          <w:rFonts w:ascii="HG創英ﾌﾟﾚｾﾞﾝｽEB" w:eastAsia="HG創英ﾌﾟﾚｾﾞﾝｽEB" w:hAnsi="ＭＳ ゴシック"/>
          <w:sz w:val="36"/>
          <w:szCs w:val="36"/>
        </w:rPr>
      </w:pPr>
      <w:r w:rsidRPr="00EC0EAD">
        <w:rPr>
          <w:rFonts w:ascii="HG創英ﾌﾟﾚｾﾞﾝｽEB" w:eastAsia="HG創英ﾌﾟﾚｾﾞﾝｽEB" w:hAnsi="ＭＳ ゴシック" w:hint="eastAsia"/>
          <w:sz w:val="52"/>
          <w:szCs w:val="52"/>
        </w:rPr>
        <w:t>無所属県民会議</w:t>
      </w:r>
    </w:p>
    <w:p w:rsidR="00296D13" w:rsidRPr="00EC0EAD" w:rsidRDefault="00296D13" w:rsidP="005D7A99">
      <w:pPr>
        <w:ind w:firstLineChars="498" w:firstLine="2390"/>
        <w:jc w:val="center"/>
        <w:rPr>
          <w:rFonts w:ascii="ＭＳ ゴシック" w:eastAsia="ＭＳ ゴシック" w:hAnsi="ＭＳ ゴシック"/>
          <w:sz w:val="48"/>
          <w:szCs w:val="48"/>
        </w:rPr>
      </w:pPr>
    </w:p>
    <w:p w:rsidR="00DC6A7F" w:rsidRPr="00EC0EAD" w:rsidRDefault="00DC6A7F" w:rsidP="00DC6A7F">
      <w:pPr>
        <w:jc w:val="left"/>
        <w:rPr>
          <w:rFonts w:ascii="ＭＳ ゴシック" w:eastAsia="ＭＳ ゴシック" w:hAnsi="ＭＳ ゴシック"/>
        </w:rPr>
      </w:pPr>
    </w:p>
    <w:p w:rsidR="004F6D36" w:rsidRPr="00EC0EAD" w:rsidRDefault="004F6D36" w:rsidP="004F6D36">
      <w:pPr>
        <w:ind w:firstLineChars="1500" w:firstLine="3600"/>
        <w:jc w:val="left"/>
      </w:pPr>
      <w:r w:rsidRPr="00EC0EAD">
        <w:rPr>
          <w:rFonts w:hint="eastAsia"/>
        </w:rPr>
        <w:t>はじめに</w:t>
      </w:r>
    </w:p>
    <w:p w:rsidR="004F6D36" w:rsidRPr="00EC0EAD" w:rsidRDefault="004F6D36" w:rsidP="004F6D36"/>
    <w:p w:rsidR="00E62ED8" w:rsidRPr="00EC0EAD" w:rsidRDefault="00017C66" w:rsidP="00446683">
      <w:pPr>
        <w:ind w:firstLineChars="100" w:firstLine="240"/>
      </w:pPr>
      <w:r w:rsidRPr="00EC0EAD">
        <w:rPr>
          <w:rFonts w:hint="eastAsia"/>
        </w:rPr>
        <w:t>本年４月の県議会議員選挙、そして８月の県知事選挙を経て、今後の埼玉県政における二元代表制の姿が定まりました</w:t>
      </w:r>
      <w:r w:rsidR="00E62ED8" w:rsidRPr="00EC0EAD">
        <w:rPr>
          <w:rFonts w:hint="eastAsia"/>
        </w:rPr>
        <w:t>。</w:t>
      </w:r>
      <w:r w:rsidRPr="00EC0EAD">
        <w:rPr>
          <w:rFonts w:hint="eastAsia"/>
        </w:rPr>
        <w:t>「地方創生」を合言葉に地方の創意工夫</w:t>
      </w:r>
      <w:r w:rsidR="00446683" w:rsidRPr="00EC0EAD">
        <w:rPr>
          <w:rFonts w:hint="eastAsia"/>
        </w:rPr>
        <w:t>が問われる今日において、その両翼が共に県民のために力を合わせることが改めて重要となっております。</w:t>
      </w:r>
    </w:p>
    <w:p w:rsidR="00E62ED8" w:rsidRPr="00EC0EAD" w:rsidRDefault="004F6D36" w:rsidP="00E62ED8">
      <w:pPr>
        <w:ind w:firstLineChars="100" w:firstLine="240"/>
        <w:rPr>
          <w:rFonts w:ascii="Arial" w:hAnsi="Arial" w:cs="Arial"/>
          <w:shd w:val="clear" w:color="auto" w:fill="FFFFFF"/>
        </w:rPr>
      </w:pPr>
      <w:r w:rsidRPr="00EC0EAD">
        <w:rPr>
          <w:rFonts w:ascii="Arial" w:hAnsi="Arial" w:cs="Arial" w:hint="eastAsia"/>
          <w:shd w:val="clear" w:color="auto" w:fill="FFFFFF"/>
        </w:rPr>
        <w:t>我々</w:t>
      </w:r>
      <w:r w:rsidR="003121C3" w:rsidRPr="00EC0EAD">
        <w:rPr>
          <w:rFonts w:ascii="Arial" w:hAnsi="Arial" w:cs="Arial" w:hint="eastAsia"/>
          <w:shd w:val="clear" w:color="auto" w:fill="FFFFFF"/>
        </w:rPr>
        <w:t>、無所属県民会議</w:t>
      </w:r>
      <w:r w:rsidR="00E62ED8" w:rsidRPr="00EC0EAD">
        <w:rPr>
          <w:rFonts w:ascii="Arial" w:hAnsi="Arial" w:cs="Arial" w:hint="eastAsia"/>
          <w:shd w:val="clear" w:color="auto" w:fill="FFFFFF"/>
        </w:rPr>
        <w:t>は、</w:t>
      </w:r>
      <w:r w:rsidRPr="00EC0EAD">
        <w:rPr>
          <w:rFonts w:ascii="Arial" w:hAnsi="Arial" w:cs="Arial" w:hint="eastAsia"/>
          <w:shd w:val="clear" w:color="auto" w:fill="FFFFFF"/>
        </w:rPr>
        <w:t>我が国および地域の歴史・伝統・文化を尊び、</w:t>
      </w:r>
      <w:r w:rsidR="003121C3" w:rsidRPr="00EC0EAD">
        <w:rPr>
          <w:rFonts w:ascii="Arial" w:hAnsi="Arial" w:cs="Arial" w:hint="eastAsia"/>
          <w:shd w:val="clear" w:color="auto" w:fill="FFFFFF"/>
        </w:rPr>
        <w:t>会派の名の通り、</w:t>
      </w:r>
      <w:r w:rsidRPr="00EC0EAD">
        <w:rPr>
          <w:rFonts w:ascii="Arial" w:hAnsi="Arial" w:cs="Arial" w:hint="eastAsia"/>
          <w:shd w:val="clear" w:color="auto" w:fill="FFFFFF"/>
        </w:rPr>
        <w:t>県民</w:t>
      </w:r>
      <w:r w:rsidR="00E62ED8" w:rsidRPr="00EC0EAD">
        <w:rPr>
          <w:rFonts w:ascii="Arial" w:hAnsi="Arial" w:cs="Arial" w:hint="eastAsia"/>
          <w:shd w:val="clear" w:color="auto" w:fill="FFFFFF"/>
        </w:rPr>
        <w:t>の声に真摯に耳を傾け、議会改革・政策提言に取り組むことを理念に新たに</w:t>
      </w:r>
      <w:r w:rsidR="00E62ED8" w:rsidRPr="00F11592">
        <w:rPr>
          <w:rFonts w:asciiTheme="minorEastAsia" w:eastAsiaTheme="minorEastAsia" w:hAnsiTheme="minorEastAsia" w:cs="Arial" w:hint="eastAsia"/>
          <w:shd w:val="clear" w:color="auto" w:fill="FFFFFF"/>
        </w:rPr>
        <w:t>10</w:t>
      </w:r>
      <w:r w:rsidR="00E62ED8" w:rsidRPr="00EC0EAD">
        <w:rPr>
          <w:rFonts w:ascii="Arial" w:hAnsi="Arial" w:cs="Arial" w:hint="eastAsia"/>
          <w:shd w:val="clear" w:color="auto" w:fill="FFFFFF"/>
        </w:rPr>
        <w:t>名の無所属議員で結成致しました。</w:t>
      </w:r>
    </w:p>
    <w:p w:rsidR="00794D82" w:rsidRPr="00EC0EAD" w:rsidRDefault="003373FD" w:rsidP="00446683">
      <w:pPr>
        <w:ind w:firstLineChars="100" w:firstLine="240"/>
        <w:jc w:val="left"/>
      </w:pPr>
      <w:r w:rsidRPr="00EC0EAD">
        <w:rPr>
          <w:rFonts w:ascii="Arial" w:hAnsi="Arial" w:cs="Arial" w:hint="eastAsia"/>
          <w:shd w:val="clear" w:color="auto" w:fill="FFFFFF"/>
        </w:rPr>
        <w:t>この度、県民からの声を集約し、</w:t>
      </w:r>
      <w:r w:rsidR="00E62ED8" w:rsidRPr="00EC0EAD">
        <w:rPr>
          <w:rFonts w:ascii="Arial" w:hAnsi="Arial" w:cs="Arial" w:hint="eastAsia"/>
          <w:shd w:val="clear" w:color="auto" w:fill="FFFFFF"/>
        </w:rPr>
        <w:t>無所属県民会議として初の</w:t>
      </w:r>
      <w:r w:rsidRPr="00EC0EAD">
        <w:rPr>
          <w:rFonts w:ascii="Arial" w:hAnsi="Arial" w:cs="Arial" w:hint="eastAsia"/>
          <w:shd w:val="clear" w:color="auto" w:fill="FFFFFF"/>
        </w:rPr>
        <w:t>「埼玉県予算編成に関する</w:t>
      </w:r>
      <w:r w:rsidR="00E62ED8" w:rsidRPr="00EC0EAD">
        <w:rPr>
          <w:rFonts w:ascii="Arial" w:hAnsi="Arial" w:cs="Arial" w:hint="eastAsia"/>
          <w:shd w:val="clear" w:color="auto" w:fill="FFFFFF"/>
        </w:rPr>
        <w:t>要望書</w:t>
      </w:r>
      <w:r w:rsidRPr="00EC0EAD">
        <w:rPr>
          <w:rFonts w:ascii="Arial" w:hAnsi="Arial" w:cs="Arial" w:hint="eastAsia"/>
          <w:shd w:val="clear" w:color="auto" w:fill="FFFFFF"/>
        </w:rPr>
        <w:t>」</w:t>
      </w:r>
      <w:r w:rsidR="00E62ED8" w:rsidRPr="00EC0EAD">
        <w:rPr>
          <w:rFonts w:ascii="Arial" w:hAnsi="Arial" w:cs="Arial" w:hint="eastAsia"/>
          <w:shd w:val="clear" w:color="auto" w:fill="FFFFFF"/>
        </w:rPr>
        <w:t>を</w:t>
      </w:r>
      <w:r w:rsidRPr="00EC0EAD">
        <w:rPr>
          <w:rFonts w:hint="eastAsia"/>
        </w:rPr>
        <w:t>取りまと</w:t>
      </w:r>
      <w:r w:rsidR="00446683" w:rsidRPr="00EC0EAD">
        <w:rPr>
          <w:rFonts w:hint="eastAsia"/>
        </w:rPr>
        <w:t>めました。</w:t>
      </w:r>
      <w:r w:rsidR="00162519">
        <w:rPr>
          <w:rFonts w:hint="eastAsia"/>
        </w:rPr>
        <w:t>県政全般に関わる事項</w:t>
      </w:r>
      <w:r w:rsidR="002E7CB6">
        <w:rPr>
          <w:rFonts w:hint="eastAsia"/>
        </w:rPr>
        <w:t>18</w:t>
      </w:r>
      <w:r w:rsidR="00B40080">
        <w:rPr>
          <w:rFonts w:hint="eastAsia"/>
        </w:rPr>
        <w:t>4</w:t>
      </w:r>
      <w:r w:rsidR="00162519">
        <w:rPr>
          <w:rFonts w:hint="eastAsia"/>
        </w:rPr>
        <w:t>項目、各地元要望</w:t>
      </w:r>
      <w:r w:rsidR="00B40080">
        <w:rPr>
          <w:rFonts w:hint="eastAsia"/>
        </w:rPr>
        <w:t>158</w:t>
      </w:r>
      <w:r w:rsidR="00794D82" w:rsidRPr="00EC0EAD">
        <w:rPr>
          <w:rFonts w:hint="eastAsia"/>
        </w:rPr>
        <w:t>項目となっております。</w:t>
      </w:r>
    </w:p>
    <w:p w:rsidR="004F6D36" w:rsidRPr="00EC0EAD" w:rsidRDefault="004F6D36" w:rsidP="00446683">
      <w:pPr>
        <w:ind w:firstLineChars="100" w:firstLine="240"/>
        <w:jc w:val="left"/>
      </w:pPr>
      <w:r w:rsidRPr="00EC0EAD">
        <w:rPr>
          <w:rFonts w:hint="eastAsia"/>
        </w:rPr>
        <w:t>県財政も大変</w:t>
      </w:r>
      <w:r w:rsidR="00446683" w:rsidRPr="00EC0EAD">
        <w:rPr>
          <w:rFonts w:hint="eastAsia"/>
        </w:rPr>
        <w:t>厳しい状況ではありますが、特段のご配慮を賜りますよう、ここに要望</w:t>
      </w:r>
      <w:r w:rsidRPr="00EC0EAD">
        <w:rPr>
          <w:rFonts w:hint="eastAsia"/>
        </w:rPr>
        <w:t>いたします。</w:t>
      </w:r>
    </w:p>
    <w:p w:rsidR="004F6D36" w:rsidRPr="00EC0EAD" w:rsidRDefault="004F6D36" w:rsidP="004F6D36">
      <w:pPr>
        <w:ind w:firstLineChars="100" w:firstLine="240"/>
        <w:jc w:val="left"/>
      </w:pPr>
    </w:p>
    <w:p w:rsidR="00446683" w:rsidRPr="00EC0EAD" w:rsidRDefault="00446683" w:rsidP="004F6D36">
      <w:pPr>
        <w:ind w:firstLineChars="100" w:firstLine="240"/>
        <w:jc w:val="left"/>
      </w:pPr>
    </w:p>
    <w:p w:rsidR="004F6D36" w:rsidRPr="00EC0EAD" w:rsidRDefault="00446683" w:rsidP="004F6D36">
      <w:pPr>
        <w:ind w:firstLineChars="100" w:firstLine="240"/>
        <w:jc w:val="left"/>
      </w:pPr>
      <w:r w:rsidRPr="00EC0EAD">
        <w:rPr>
          <w:rFonts w:hint="eastAsia"/>
        </w:rPr>
        <w:t>平成２７</w:t>
      </w:r>
      <w:r w:rsidR="006A5096" w:rsidRPr="00EC0EAD">
        <w:rPr>
          <w:rFonts w:hint="eastAsia"/>
        </w:rPr>
        <w:t>年１０月１５日</w:t>
      </w:r>
    </w:p>
    <w:p w:rsidR="004E2B7D" w:rsidRPr="00EC0EAD" w:rsidRDefault="004E2B7D" w:rsidP="004F6D36">
      <w:pPr>
        <w:ind w:firstLineChars="100" w:firstLine="240"/>
        <w:jc w:val="left"/>
      </w:pPr>
    </w:p>
    <w:p w:rsidR="004F6D36" w:rsidRPr="00EC0EAD" w:rsidRDefault="006A5096" w:rsidP="004F6D36">
      <w:pPr>
        <w:ind w:firstLineChars="1900" w:firstLine="4560"/>
        <w:jc w:val="left"/>
      </w:pPr>
      <w:r w:rsidRPr="00EC0EAD">
        <w:rPr>
          <w:rFonts w:hint="eastAsia"/>
        </w:rPr>
        <w:t>埼玉県議会　無所属県民会議</w:t>
      </w:r>
    </w:p>
    <w:p w:rsidR="004F6D36" w:rsidRPr="00EC0EAD" w:rsidRDefault="004F6D36" w:rsidP="004F6D36">
      <w:pPr>
        <w:ind w:firstLineChars="1900" w:firstLine="4560"/>
        <w:jc w:val="left"/>
      </w:pPr>
    </w:p>
    <w:p w:rsidR="004F6D36" w:rsidRPr="00EC0EAD" w:rsidRDefault="004F6D36" w:rsidP="004F6D36">
      <w:pPr>
        <w:tabs>
          <w:tab w:val="left" w:pos="5245"/>
        </w:tabs>
        <w:ind w:leftChars="2186" w:left="5527" w:hangingChars="117" w:hanging="281"/>
        <w:jc w:val="left"/>
      </w:pPr>
      <w:r w:rsidRPr="00EC0EAD">
        <w:rPr>
          <w:rFonts w:hint="eastAsia"/>
        </w:rPr>
        <w:t xml:space="preserve">代表　</w:t>
      </w:r>
      <w:r w:rsidR="006A5096" w:rsidRPr="00EC0EAD">
        <w:rPr>
          <w:rFonts w:hint="eastAsia"/>
        </w:rPr>
        <w:t xml:space="preserve">　　　</w:t>
      </w:r>
      <w:r w:rsidRPr="00EC0EAD">
        <w:rPr>
          <w:rFonts w:hint="eastAsia"/>
        </w:rPr>
        <w:t xml:space="preserve">　    </w:t>
      </w:r>
      <w:r w:rsidR="003121C3" w:rsidRPr="00EC0EAD">
        <w:rPr>
          <w:rFonts w:hint="eastAsia"/>
        </w:rPr>
        <w:t xml:space="preserve">　</w:t>
      </w:r>
      <w:r w:rsidRPr="00EC0EAD">
        <w:rPr>
          <w:rFonts w:hint="eastAsia"/>
        </w:rPr>
        <w:t>鈴木　正人</w:t>
      </w:r>
    </w:p>
    <w:p w:rsidR="004F6D36" w:rsidRPr="00EC0EAD" w:rsidRDefault="006A5096" w:rsidP="004F6D36">
      <w:pPr>
        <w:tabs>
          <w:tab w:val="left" w:pos="5245"/>
        </w:tabs>
        <w:ind w:leftChars="2186" w:left="5527" w:hangingChars="117" w:hanging="281"/>
        <w:jc w:val="left"/>
      </w:pPr>
      <w:r w:rsidRPr="00EC0EAD">
        <w:rPr>
          <w:rFonts w:hint="eastAsia"/>
        </w:rPr>
        <w:t>副代表</w:t>
      </w:r>
      <w:r w:rsidR="004F6D36" w:rsidRPr="00EC0EAD">
        <w:rPr>
          <w:rFonts w:hint="eastAsia"/>
        </w:rPr>
        <w:t xml:space="preserve">         </w:t>
      </w:r>
      <w:r w:rsidR="003121C3" w:rsidRPr="00EC0EAD">
        <w:rPr>
          <w:rFonts w:hint="eastAsia"/>
        </w:rPr>
        <w:t xml:space="preserve">　</w:t>
      </w:r>
      <w:r w:rsidRPr="00EC0EAD">
        <w:rPr>
          <w:rFonts w:hint="eastAsia"/>
        </w:rPr>
        <w:t>醍醐　清</w:t>
      </w:r>
    </w:p>
    <w:p w:rsidR="004F6D36" w:rsidRPr="00EC0EAD" w:rsidRDefault="004F6D36" w:rsidP="004F6D36">
      <w:pPr>
        <w:tabs>
          <w:tab w:val="left" w:pos="5245"/>
        </w:tabs>
        <w:ind w:leftChars="2186" w:left="5527" w:hangingChars="117" w:hanging="281"/>
        <w:jc w:val="left"/>
      </w:pPr>
      <w:r w:rsidRPr="00EC0EAD">
        <w:rPr>
          <w:rFonts w:hint="eastAsia"/>
        </w:rPr>
        <w:t xml:space="preserve">幹事長　    　　 </w:t>
      </w:r>
      <w:r w:rsidR="003121C3" w:rsidRPr="00EC0EAD">
        <w:rPr>
          <w:rFonts w:hint="eastAsia"/>
        </w:rPr>
        <w:t xml:space="preserve">　</w:t>
      </w:r>
      <w:r w:rsidR="006A5096" w:rsidRPr="00EC0EAD">
        <w:rPr>
          <w:rFonts w:hint="eastAsia"/>
        </w:rPr>
        <w:t>岡　重夫</w:t>
      </w:r>
    </w:p>
    <w:p w:rsidR="004F6D36" w:rsidRPr="00EC0EAD" w:rsidRDefault="004F6D36" w:rsidP="004F6D36">
      <w:pPr>
        <w:tabs>
          <w:tab w:val="left" w:pos="5245"/>
        </w:tabs>
        <w:ind w:leftChars="2186" w:left="5527" w:hangingChars="117" w:hanging="281"/>
        <w:jc w:val="left"/>
      </w:pPr>
      <w:r w:rsidRPr="00EC0EAD">
        <w:rPr>
          <w:rFonts w:hint="eastAsia"/>
        </w:rPr>
        <w:t xml:space="preserve">総務会長　　    </w:t>
      </w:r>
      <w:r w:rsidR="003121C3" w:rsidRPr="00EC0EAD">
        <w:rPr>
          <w:rFonts w:hint="eastAsia"/>
        </w:rPr>
        <w:t xml:space="preserve">　</w:t>
      </w:r>
      <w:r w:rsidR="006A5096" w:rsidRPr="00EC0EAD">
        <w:rPr>
          <w:rFonts w:hint="eastAsia"/>
        </w:rPr>
        <w:t>菅原　文仁</w:t>
      </w:r>
    </w:p>
    <w:p w:rsidR="004F6D36" w:rsidRPr="00EC0EAD" w:rsidRDefault="006A5096" w:rsidP="004F6D36">
      <w:pPr>
        <w:tabs>
          <w:tab w:val="left" w:pos="5245"/>
        </w:tabs>
        <w:ind w:leftChars="2186" w:left="5527" w:hangingChars="117" w:hanging="281"/>
        <w:jc w:val="left"/>
      </w:pPr>
      <w:r w:rsidRPr="00EC0EAD">
        <w:rPr>
          <w:rFonts w:hint="eastAsia"/>
        </w:rPr>
        <w:t>政務調査</w:t>
      </w:r>
      <w:r w:rsidR="004F6D36" w:rsidRPr="00EC0EAD">
        <w:rPr>
          <w:rFonts w:hint="eastAsia"/>
        </w:rPr>
        <w:t xml:space="preserve">会長　　</w:t>
      </w:r>
      <w:r w:rsidR="003121C3" w:rsidRPr="00EC0EAD">
        <w:rPr>
          <w:rFonts w:hint="eastAsia"/>
        </w:rPr>
        <w:t xml:space="preserve">　</w:t>
      </w:r>
      <w:r w:rsidR="004F6D36" w:rsidRPr="00EC0EAD">
        <w:rPr>
          <w:rFonts w:hint="eastAsia"/>
        </w:rPr>
        <w:t>井上　航</w:t>
      </w:r>
    </w:p>
    <w:p w:rsidR="004F6D36" w:rsidRPr="00EC0EAD" w:rsidRDefault="004F6D36" w:rsidP="004F6D36">
      <w:pPr>
        <w:tabs>
          <w:tab w:val="left" w:pos="5245"/>
        </w:tabs>
        <w:ind w:leftChars="2186" w:left="5527" w:hangingChars="117" w:hanging="281"/>
        <w:jc w:val="left"/>
      </w:pPr>
      <w:r w:rsidRPr="00EC0EAD">
        <w:rPr>
          <w:rFonts w:hint="eastAsia"/>
        </w:rPr>
        <w:t xml:space="preserve">幹事長代理　　  </w:t>
      </w:r>
      <w:r w:rsidR="003121C3" w:rsidRPr="00EC0EAD">
        <w:rPr>
          <w:rFonts w:hint="eastAsia"/>
        </w:rPr>
        <w:t xml:space="preserve">　</w:t>
      </w:r>
      <w:r w:rsidR="006A5096" w:rsidRPr="00EC0EAD">
        <w:rPr>
          <w:rFonts w:hint="eastAsia"/>
        </w:rPr>
        <w:t>石川　忠義</w:t>
      </w:r>
    </w:p>
    <w:p w:rsidR="006A5096" w:rsidRPr="00EC0EAD" w:rsidRDefault="006A5096" w:rsidP="006A5096">
      <w:pPr>
        <w:tabs>
          <w:tab w:val="left" w:pos="5245"/>
        </w:tabs>
        <w:ind w:leftChars="2186" w:left="5527" w:hangingChars="117" w:hanging="281"/>
        <w:jc w:val="left"/>
      </w:pPr>
      <w:r w:rsidRPr="00EC0EAD">
        <w:rPr>
          <w:rFonts w:hint="eastAsia"/>
        </w:rPr>
        <w:t>総務副会長</w:t>
      </w:r>
      <w:r w:rsidR="004F6D36" w:rsidRPr="00EC0EAD">
        <w:rPr>
          <w:rFonts w:hint="eastAsia"/>
        </w:rPr>
        <w:t xml:space="preserve">　　</w:t>
      </w:r>
      <w:r w:rsidRPr="00EC0EAD">
        <w:rPr>
          <w:rFonts w:hint="eastAsia"/>
        </w:rPr>
        <w:t xml:space="preserve">　 </w:t>
      </w:r>
      <w:r w:rsidR="003121C3" w:rsidRPr="00EC0EAD">
        <w:rPr>
          <w:rFonts w:hint="eastAsia"/>
        </w:rPr>
        <w:t xml:space="preserve">　</w:t>
      </w:r>
      <w:r w:rsidRPr="00EC0EAD">
        <w:rPr>
          <w:rFonts w:hint="eastAsia"/>
        </w:rPr>
        <w:t>並木</w:t>
      </w:r>
      <w:r w:rsidR="004F6D36" w:rsidRPr="00EC0EAD">
        <w:rPr>
          <w:rFonts w:hint="eastAsia"/>
        </w:rPr>
        <w:t xml:space="preserve">　</w:t>
      </w:r>
      <w:r w:rsidRPr="00EC0EAD">
        <w:rPr>
          <w:rFonts w:hint="eastAsia"/>
        </w:rPr>
        <w:t>正年</w:t>
      </w:r>
    </w:p>
    <w:p w:rsidR="006A5096" w:rsidRPr="00EC0EAD" w:rsidRDefault="003121C3" w:rsidP="006A5096">
      <w:pPr>
        <w:tabs>
          <w:tab w:val="left" w:pos="5245"/>
        </w:tabs>
        <w:ind w:leftChars="2186" w:left="5527" w:hangingChars="117" w:hanging="281"/>
        <w:jc w:val="left"/>
      </w:pPr>
      <w:r w:rsidRPr="00EC0EAD">
        <w:rPr>
          <w:rFonts w:hint="eastAsia"/>
        </w:rPr>
        <w:t>政務調査副会長</w:t>
      </w:r>
      <w:r w:rsidR="006A5096" w:rsidRPr="00EC0EAD">
        <w:rPr>
          <w:rFonts w:hint="eastAsia"/>
        </w:rPr>
        <w:t xml:space="preserve">　</w:t>
      </w:r>
      <w:r w:rsidRPr="00EC0EAD">
        <w:rPr>
          <w:rFonts w:hint="eastAsia"/>
        </w:rPr>
        <w:t xml:space="preserve"> 美田　宗亮</w:t>
      </w:r>
    </w:p>
    <w:p w:rsidR="006A5096" w:rsidRPr="00EC0EAD" w:rsidRDefault="003121C3" w:rsidP="006A5096">
      <w:pPr>
        <w:tabs>
          <w:tab w:val="left" w:pos="5245"/>
        </w:tabs>
        <w:ind w:leftChars="2186" w:left="5527" w:hangingChars="117" w:hanging="281"/>
        <w:jc w:val="left"/>
      </w:pPr>
      <w:r w:rsidRPr="00EC0EAD">
        <w:rPr>
          <w:rFonts w:hint="eastAsia"/>
        </w:rPr>
        <w:t>政務調査副会長　 吉良　英敏</w:t>
      </w:r>
    </w:p>
    <w:p w:rsidR="006A5096" w:rsidRPr="00EC0EAD" w:rsidRDefault="003121C3" w:rsidP="006A5096">
      <w:pPr>
        <w:tabs>
          <w:tab w:val="left" w:pos="5245"/>
        </w:tabs>
        <w:ind w:leftChars="2186" w:left="5527" w:hangingChars="117" w:hanging="281"/>
        <w:jc w:val="left"/>
      </w:pPr>
      <w:r w:rsidRPr="00EC0EAD">
        <w:rPr>
          <w:rFonts w:hint="eastAsia"/>
        </w:rPr>
        <w:t>総務副会長　　　　 大嶋　和浩</w:t>
      </w:r>
    </w:p>
    <w:p w:rsidR="006A5096" w:rsidRPr="00EC0EAD" w:rsidRDefault="006A5096" w:rsidP="00DC6A7F">
      <w:pPr>
        <w:jc w:val="left"/>
        <w:rPr>
          <w:rFonts w:ascii="ＭＳ ゴシック" w:eastAsia="ＭＳ ゴシック" w:hAnsi="ＭＳ ゴシック"/>
        </w:rPr>
      </w:pPr>
    </w:p>
    <w:p w:rsidR="00446683" w:rsidRPr="00EC0EAD" w:rsidRDefault="00446683" w:rsidP="00DC6A7F">
      <w:pPr>
        <w:jc w:val="left"/>
        <w:rPr>
          <w:rFonts w:ascii="ＭＳ ゴシック" w:eastAsia="ＭＳ ゴシック" w:hAnsi="ＭＳ ゴシック"/>
        </w:rPr>
      </w:pPr>
    </w:p>
    <w:p w:rsidR="00446683" w:rsidRPr="00EC0EAD" w:rsidRDefault="00446683" w:rsidP="00DC6A7F">
      <w:pPr>
        <w:jc w:val="left"/>
        <w:rPr>
          <w:rFonts w:ascii="ＭＳ ゴシック" w:eastAsia="ＭＳ ゴシック" w:hAnsi="ＭＳ ゴシック"/>
        </w:rPr>
      </w:pPr>
    </w:p>
    <w:p w:rsidR="00446683" w:rsidRPr="00EC0EAD" w:rsidRDefault="00446683" w:rsidP="00DC6A7F">
      <w:pPr>
        <w:jc w:val="left"/>
        <w:rPr>
          <w:rFonts w:ascii="ＭＳ ゴシック" w:eastAsia="ＭＳ ゴシック" w:hAnsi="ＭＳ ゴシック"/>
        </w:rPr>
      </w:pPr>
    </w:p>
    <w:p w:rsidR="00446683" w:rsidRPr="00EC0EAD" w:rsidRDefault="00446683" w:rsidP="00DC6A7F">
      <w:pPr>
        <w:jc w:val="left"/>
        <w:rPr>
          <w:rFonts w:ascii="ＭＳ ゴシック" w:eastAsia="ＭＳ ゴシック" w:hAnsi="ＭＳ ゴシック"/>
        </w:rPr>
      </w:pPr>
    </w:p>
    <w:p w:rsidR="002C5E44" w:rsidRPr="00EC0EAD" w:rsidRDefault="008001FA" w:rsidP="006074A3">
      <w:pPr>
        <w:widowControl/>
        <w:adjustRightInd w:val="0"/>
        <w:snapToGrid w:val="0"/>
        <w:jc w:val="center"/>
        <w:outlineLvl w:val="0"/>
        <w:rPr>
          <w:rFonts w:asciiTheme="majorEastAsia" w:eastAsiaTheme="majorEastAsia" w:hAnsiTheme="majorEastAsia" w:cs="ＭＳ Ｐゴシック"/>
          <w:sz w:val="40"/>
          <w:szCs w:val="40"/>
        </w:rPr>
      </w:pPr>
      <w:r w:rsidRPr="00EC0EAD">
        <w:rPr>
          <w:rFonts w:asciiTheme="majorEastAsia" w:eastAsiaTheme="majorEastAsia" w:hAnsiTheme="majorEastAsia" w:cs="ＭＳ Ｐゴシック" w:hint="eastAsia"/>
          <w:bCs/>
          <w:sz w:val="40"/>
          <w:szCs w:val="40"/>
        </w:rPr>
        <w:lastRenderedPageBreak/>
        <w:t>１．</w:t>
      </w:r>
      <w:r w:rsidR="00EB678F" w:rsidRPr="00EC0EAD">
        <w:rPr>
          <w:rFonts w:asciiTheme="majorEastAsia" w:eastAsiaTheme="majorEastAsia" w:hAnsiTheme="majorEastAsia" w:cs="ＭＳ Ｐゴシック" w:hint="eastAsia"/>
          <w:bCs/>
          <w:sz w:val="40"/>
          <w:szCs w:val="40"/>
        </w:rPr>
        <w:t>企　画　財　政　部</w:t>
      </w:r>
    </w:p>
    <w:p w:rsidR="00185711" w:rsidRPr="00EC0EAD" w:rsidRDefault="00185711" w:rsidP="006074A3">
      <w:pPr>
        <w:adjustRightInd w:val="0"/>
        <w:snapToGrid w:val="0"/>
        <w:rPr>
          <w:rFonts w:asciiTheme="majorEastAsia" w:eastAsiaTheme="majorEastAsia" w:hAnsiTheme="majorEastAsia"/>
        </w:rPr>
      </w:pPr>
    </w:p>
    <w:p w:rsidR="00F97A4B" w:rsidRPr="00EC0EAD" w:rsidRDefault="00F97A4B" w:rsidP="006074A3">
      <w:pPr>
        <w:adjustRightInd w:val="0"/>
        <w:snapToGrid w:val="0"/>
        <w:rPr>
          <w:rFonts w:asciiTheme="majorEastAsia" w:eastAsiaTheme="majorEastAsia" w:hAnsiTheme="majorEastAsia"/>
        </w:rPr>
      </w:pPr>
    </w:p>
    <w:p w:rsidR="002C5E44" w:rsidRPr="00EC0EAD" w:rsidRDefault="00EC0EAD" w:rsidP="00B75022">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hint="eastAsia"/>
        </w:rPr>
        <w:t>（１）</w:t>
      </w:r>
      <w:r w:rsidR="002C5E44" w:rsidRPr="00EC0EAD">
        <w:rPr>
          <w:rFonts w:asciiTheme="majorEastAsia" w:eastAsiaTheme="majorEastAsia" w:hAnsiTheme="majorEastAsia" w:hint="eastAsia"/>
        </w:rPr>
        <w:t>県立施設、出資法人</w:t>
      </w:r>
      <w:r w:rsidR="00E45543" w:rsidRPr="00EC0EAD">
        <w:rPr>
          <w:rFonts w:asciiTheme="majorEastAsia" w:eastAsiaTheme="majorEastAsia" w:hAnsiTheme="majorEastAsia" w:hint="eastAsia"/>
        </w:rPr>
        <w:t>等</w:t>
      </w:r>
      <w:r w:rsidR="002C5E44" w:rsidRPr="00EC0EAD">
        <w:rPr>
          <w:rFonts w:asciiTheme="majorEastAsia" w:eastAsiaTheme="majorEastAsia" w:hAnsiTheme="majorEastAsia" w:hint="eastAsia"/>
        </w:rPr>
        <w:t>への</w:t>
      </w:r>
      <w:r w:rsidR="00E45543" w:rsidRPr="00EC0EAD">
        <w:rPr>
          <w:rFonts w:asciiTheme="majorEastAsia" w:eastAsiaTheme="majorEastAsia" w:hAnsiTheme="majorEastAsia" w:hint="eastAsia"/>
        </w:rPr>
        <w:t>補助金</w:t>
      </w:r>
      <w:r w:rsidR="002C5E44" w:rsidRPr="00EC0EAD">
        <w:rPr>
          <w:rFonts w:asciiTheme="majorEastAsia" w:eastAsiaTheme="majorEastAsia" w:hAnsiTheme="majorEastAsia" w:hint="eastAsia"/>
        </w:rPr>
        <w:t>見直しと整理縮減</w:t>
      </w:r>
      <w:r w:rsidR="00CB6747" w:rsidRPr="00EC0EAD">
        <w:rPr>
          <w:rFonts w:asciiTheme="majorEastAsia" w:eastAsiaTheme="majorEastAsia" w:hAnsiTheme="majorEastAsia" w:hint="eastAsia"/>
        </w:rPr>
        <w:t>、人員削減</w:t>
      </w:r>
      <w:r w:rsidR="005A3D96" w:rsidRPr="00EC0EAD">
        <w:rPr>
          <w:rFonts w:asciiTheme="majorEastAsia" w:eastAsiaTheme="majorEastAsia" w:hAnsiTheme="majorEastAsia" w:hint="eastAsia"/>
        </w:rPr>
        <w:t>等の</w:t>
      </w:r>
      <w:r w:rsidR="00E45543" w:rsidRPr="00EC0EAD">
        <w:rPr>
          <w:rFonts w:asciiTheme="majorEastAsia" w:eastAsiaTheme="majorEastAsia" w:hAnsiTheme="majorEastAsia" w:hint="eastAsia"/>
        </w:rPr>
        <w:t>改革推進</w:t>
      </w:r>
    </w:p>
    <w:p w:rsidR="003A1827" w:rsidRPr="00B75022" w:rsidRDefault="003A1827" w:rsidP="005D7A99">
      <w:pPr>
        <w:adjustRightInd w:val="0"/>
        <w:snapToGrid w:val="0"/>
        <w:ind w:left="240" w:hangingChars="100" w:hanging="240"/>
        <w:rPr>
          <w:rFonts w:asciiTheme="majorEastAsia" w:eastAsiaTheme="majorEastAsia" w:hAnsiTheme="majorEastAsia"/>
        </w:rPr>
      </w:pPr>
    </w:p>
    <w:p w:rsidR="003A1827"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hint="eastAsia"/>
        </w:rPr>
        <w:t>（２）</w:t>
      </w:r>
      <w:r w:rsidR="003A1827" w:rsidRPr="00EC0EAD">
        <w:rPr>
          <w:rFonts w:asciiTheme="majorEastAsia" w:eastAsiaTheme="majorEastAsia" w:hAnsiTheme="majorEastAsia"/>
        </w:rPr>
        <w:t>適正な受益者負担の考えに則り、補助金等各種事業への公金支出の在り方を徹底検証</w:t>
      </w:r>
    </w:p>
    <w:p w:rsidR="003A1827" w:rsidRPr="00EC0EAD" w:rsidRDefault="003A1827" w:rsidP="003A1827">
      <w:pPr>
        <w:adjustRightInd w:val="0"/>
        <w:snapToGrid w:val="0"/>
        <w:rPr>
          <w:rFonts w:asciiTheme="majorEastAsia" w:eastAsiaTheme="majorEastAsia" w:hAnsiTheme="majorEastAsia"/>
        </w:rPr>
      </w:pPr>
    </w:p>
    <w:p w:rsidR="008B6EA6" w:rsidRPr="00EC0EAD" w:rsidRDefault="00EC0EAD" w:rsidP="00794D82">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hint="eastAsia"/>
        </w:rPr>
        <w:t>（３）</w:t>
      </w:r>
      <w:r w:rsidR="008B6EA6" w:rsidRPr="00EC0EAD">
        <w:rPr>
          <w:rFonts w:asciiTheme="majorEastAsia" w:eastAsiaTheme="majorEastAsia" w:hAnsiTheme="majorEastAsia" w:hint="eastAsia"/>
        </w:rPr>
        <w:t>他部署にて同一趣旨・重複事業がないかのチェック体制の強化</w:t>
      </w:r>
    </w:p>
    <w:p w:rsidR="00185711" w:rsidRPr="00EC0EAD" w:rsidRDefault="00B57B0D" w:rsidP="00794D82">
      <w:pPr>
        <w:widowControl/>
        <w:adjustRightInd w:val="0"/>
        <w:snapToGrid w:val="0"/>
        <w:jc w:val="left"/>
        <w:outlineLvl w:val="0"/>
        <w:rPr>
          <w:rFonts w:asciiTheme="majorEastAsia" w:eastAsiaTheme="majorEastAsia" w:hAnsiTheme="majorEastAsia" w:cs="ＭＳ Ｐゴシック"/>
        </w:rPr>
      </w:pPr>
      <w:r w:rsidRPr="00EC0EAD">
        <w:rPr>
          <w:rFonts w:asciiTheme="majorEastAsia" w:eastAsiaTheme="majorEastAsia" w:hAnsiTheme="majorEastAsia" w:cs="ＭＳ Ｐゴシック" w:hint="eastAsia"/>
        </w:rPr>
        <w:t xml:space="preserve">　</w:t>
      </w:r>
    </w:p>
    <w:p w:rsidR="001B66A6" w:rsidRPr="00EC0EAD" w:rsidRDefault="00EC0EAD" w:rsidP="001B66A6">
      <w:pPr>
        <w:rPr>
          <w:rFonts w:asciiTheme="majorEastAsia" w:eastAsiaTheme="majorEastAsia" w:hAnsiTheme="majorEastAsia"/>
        </w:rPr>
      </w:pPr>
      <w:r>
        <w:rPr>
          <w:rFonts w:asciiTheme="majorEastAsia" w:eastAsiaTheme="majorEastAsia" w:hAnsiTheme="majorEastAsia" w:hint="eastAsia"/>
        </w:rPr>
        <w:t>（４）</w:t>
      </w:r>
      <w:r w:rsidR="001B66A6" w:rsidRPr="00EC0EAD">
        <w:rPr>
          <w:rFonts w:asciiTheme="majorEastAsia" w:eastAsiaTheme="majorEastAsia" w:hAnsiTheme="majorEastAsia"/>
        </w:rPr>
        <w:t>市町村の実情をふまえたより質の高い権限移譲と人材・財源支援の推進</w:t>
      </w:r>
      <w:bookmarkStart w:id="1" w:name="h.it4iwtlyzdeq" w:colFirst="0" w:colLast="0"/>
      <w:bookmarkStart w:id="2" w:name="h.756pop7ht0yj" w:colFirst="0" w:colLast="0"/>
      <w:bookmarkEnd w:id="1"/>
      <w:bookmarkEnd w:id="2"/>
    </w:p>
    <w:p w:rsidR="003A1827" w:rsidRPr="00EC0EAD" w:rsidRDefault="003A1827" w:rsidP="003A1827">
      <w:pPr>
        <w:widowControl/>
        <w:adjustRightInd w:val="0"/>
        <w:snapToGrid w:val="0"/>
        <w:jc w:val="left"/>
        <w:outlineLvl w:val="0"/>
        <w:rPr>
          <w:rFonts w:asciiTheme="majorEastAsia" w:eastAsiaTheme="majorEastAsia" w:hAnsiTheme="majorEastAsia" w:cs="ＭＳ Ｐゴシック"/>
        </w:rPr>
      </w:pPr>
    </w:p>
    <w:p w:rsidR="003A1827"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ＭＳ Ｐゴシック" w:hint="eastAsia"/>
        </w:rPr>
        <w:t>（５）</w:t>
      </w:r>
      <w:r w:rsidR="00254B76" w:rsidRPr="00EC0EAD">
        <w:rPr>
          <w:rFonts w:asciiTheme="majorEastAsia" w:eastAsiaTheme="majorEastAsia" w:hAnsiTheme="majorEastAsia" w:cs="ＭＳ Ｐゴシック" w:hint="eastAsia"/>
        </w:rPr>
        <w:t>八ッ場ダム</w:t>
      </w:r>
      <w:r w:rsidR="003A1827" w:rsidRPr="00EC0EAD">
        <w:rPr>
          <w:rFonts w:asciiTheme="majorEastAsia" w:eastAsiaTheme="majorEastAsia" w:hAnsiTheme="majorEastAsia" w:cs="ＭＳ Ｐゴシック" w:hint="eastAsia"/>
        </w:rPr>
        <w:t>本体工事の早期完成</w:t>
      </w:r>
    </w:p>
    <w:p w:rsidR="00B57B0D" w:rsidRPr="00EC0EAD" w:rsidRDefault="00B57B0D" w:rsidP="00F97A4B">
      <w:pPr>
        <w:widowControl/>
        <w:adjustRightInd w:val="0"/>
        <w:snapToGrid w:val="0"/>
        <w:jc w:val="left"/>
        <w:outlineLvl w:val="0"/>
        <w:rPr>
          <w:rFonts w:asciiTheme="majorEastAsia" w:eastAsiaTheme="majorEastAsia" w:hAnsiTheme="majorEastAsia" w:cs="ＭＳ Ｐゴシック"/>
        </w:rPr>
      </w:pPr>
    </w:p>
    <w:p w:rsidR="001B66A6" w:rsidRPr="00EC0EAD" w:rsidRDefault="001B66A6"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B57B0D" w:rsidRPr="00EC0EAD" w:rsidRDefault="00B57B0D" w:rsidP="00F97A4B">
      <w:pPr>
        <w:widowControl/>
        <w:adjustRightInd w:val="0"/>
        <w:snapToGrid w:val="0"/>
        <w:jc w:val="left"/>
        <w:outlineLvl w:val="0"/>
        <w:rPr>
          <w:rFonts w:asciiTheme="majorEastAsia" w:eastAsiaTheme="majorEastAsia" w:hAnsiTheme="majorEastAsia" w:cs="ＭＳ Ｐゴシック"/>
        </w:rPr>
      </w:pPr>
    </w:p>
    <w:p w:rsidR="00185711" w:rsidRPr="00EC0EAD" w:rsidRDefault="00B86004" w:rsidP="006074A3">
      <w:pPr>
        <w:widowControl/>
        <w:adjustRightInd w:val="0"/>
        <w:snapToGrid w:val="0"/>
        <w:jc w:val="center"/>
        <w:outlineLvl w:val="0"/>
        <w:rPr>
          <w:rFonts w:asciiTheme="majorEastAsia" w:eastAsiaTheme="majorEastAsia" w:hAnsiTheme="majorEastAsia" w:cs="ＭＳ Ｐゴシック"/>
          <w:sz w:val="40"/>
          <w:szCs w:val="40"/>
        </w:rPr>
      </w:pPr>
      <w:bookmarkStart w:id="3" w:name="h21yosanyoubou-2"/>
      <w:r w:rsidRPr="00EC0EAD">
        <w:rPr>
          <w:rFonts w:asciiTheme="majorEastAsia" w:eastAsiaTheme="majorEastAsia" w:hAnsiTheme="majorEastAsia" w:cs="ＭＳ Ｐゴシック" w:hint="eastAsia"/>
          <w:sz w:val="40"/>
          <w:szCs w:val="40"/>
        </w:rPr>
        <w:t>２．</w:t>
      </w:r>
      <w:r w:rsidRPr="00EC0EAD">
        <w:rPr>
          <w:rFonts w:asciiTheme="majorEastAsia" w:eastAsiaTheme="majorEastAsia" w:hAnsiTheme="majorEastAsia" w:cs="ＭＳ Ｐゴシック"/>
          <w:sz w:val="40"/>
          <w:szCs w:val="40"/>
        </w:rPr>
        <w:t>総</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務</w:t>
      </w:r>
      <w:r w:rsidRPr="00EC0EAD">
        <w:rPr>
          <w:rFonts w:asciiTheme="majorEastAsia" w:eastAsiaTheme="majorEastAsia" w:hAnsiTheme="majorEastAsia" w:cs="ＭＳ Ｐゴシック" w:hint="eastAsia"/>
          <w:sz w:val="40"/>
          <w:szCs w:val="40"/>
        </w:rPr>
        <w:t xml:space="preserve">　</w:t>
      </w:r>
      <w:bookmarkEnd w:id="3"/>
      <w:r w:rsidR="00EB678F" w:rsidRPr="00EC0EAD">
        <w:rPr>
          <w:rFonts w:asciiTheme="majorEastAsia" w:eastAsiaTheme="majorEastAsia" w:hAnsiTheme="majorEastAsia" w:cs="ＭＳ Ｐゴシック" w:hint="eastAsia"/>
          <w:sz w:val="40"/>
          <w:szCs w:val="40"/>
        </w:rPr>
        <w:t>部　関　係</w:t>
      </w:r>
    </w:p>
    <w:p w:rsidR="00B86004" w:rsidRPr="00EC0EAD" w:rsidRDefault="00B86004" w:rsidP="006074A3">
      <w:pPr>
        <w:adjustRightInd w:val="0"/>
        <w:snapToGrid w:val="0"/>
        <w:rPr>
          <w:rFonts w:asciiTheme="majorEastAsia" w:eastAsiaTheme="majorEastAsia" w:hAnsiTheme="majorEastAsia" w:cs="Arial"/>
        </w:rPr>
      </w:pPr>
    </w:p>
    <w:p w:rsidR="00F97A4B" w:rsidRPr="00EC0EAD" w:rsidRDefault="00F97A4B" w:rsidP="006074A3">
      <w:pPr>
        <w:adjustRightInd w:val="0"/>
        <w:snapToGrid w:val="0"/>
        <w:rPr>
          <w:rFonts w:asciiTheme="majorEastAsia" w:eastAsiaTheme="majorEastAsia" w:hAnsiTheme="majorEastAsia" w:cs="Arial"/>
        </w:rPr>
      </w:pPr>
    </w:p>
    <w:p w:rsidR="00943986" w:rsidRPr="00EC0EAD" w:rsidRDefault="00EC0EAD" w:rsidP="005D7A99">
      <w:pPr>
        <w:adjustRightInd w:val="0"/>
        <w:snapToGrid w:val="0"/>
        <w:ind w:left="240" w:hangingChars="100" w:hanging="240"/>
        <w:rPr>
          <w:rFonts w:asciiTheme="majorEastAsia" w:eastAsiaTheme="majorEastAsia" w:hAnsiTheme="majorEastAsia" w:cs="Arial"/>
        </w:rPr>
      </w:pPr>
      <w:r>
        <w:rPr>
          <w:rFonts w:asciiTheme="majorEastAsia" w:eastAsiaTheme="majorEastAsia" w:hAnsiTheme="majorEastAsia" w:cs="Arial" w:hint="eastAsia"/>
        </w:rPr>
        <w:t>（１）</w:t>
      </w:r>
      <w:r w:rsidR="00517E50" w:rsidRPr="00EC0EAD">
        <w:rPr>
          <w:rFonts w:asciiTheme="majorEastAsia" w:eastAsiaTheme="majorEastAsia" w:hAnsiTheme="majorEastAsia" w:cs="Arial" w:hint="eastAsia"/>
        </w:rPr>
        <w:t>私立学校運営費補助金</w:t>
      </w:r>
      <w:r w:rsidR="00D47F9B" w:rsidRPr="00EC0EAD">
        <w:rPr>
          <w:rFonts w:asciiTheme="majorEastAsia" w:eastAsiaTheme="majorEastAsia" w:hAnsiTheme="majorEastAsia" w:cs="Arial" w:hint="eastAsia"/>
        </w:rPr>
        <w:t>に</w:t>
      </w:r>
      <w:r w:rsidR="005A1521" w:rsidRPr="00EC0EAD">
        <w:rPr>
          <w:rFonts w:asciiTheme="majorEastAsia" w:eastAsiaTheme="majorEastAsia" w:hAnsiTheme="majorEastAsia" w:cs="Arial" w:hint="eastAsia"/>
        </w:rPr>
        <w:t>おける朝鮮学校への補助金支給を予算計上</w:t>
      </w:r>
      <w:r w:rsidR="00B40080">
        <w:rPr>
          <w:rFonts w:asciiTheme="majorEastAsia" w:eastAsiaTheme="majorEastAsia" w:hAnsiTheme="majorEastAsia" w:cs="Arial" w:hint="eastAsia"/>
        </w:rPr>
        <w:t>の</w:t>
      </w:r>
      <w:r w:rsidR="005A1521" w:rsidRPr="00EC0EAD">
        <w:rPr>
          <w:rFonts w:asciiTheme="majorEastAsia" w:eastAsiaTheme="majorEastAsia" w:hAnsiTheme="majorEastAsia" w:cs="Arial" w:hint="eastAsia"/>
        </w:rPr>
        <w:t>見送りではなく</w:t>
      </w:r>
      <w:r w:rsidR="00517E50" w:rsidRPr="00EC0EAD">
        <w:rPr>
          <w:rFonts w:asciiTheme="majorEastAsia" w:eastAsiaTheme="majorEastAsia" w:hAnsiTheme="majorEastAsia" w:cs="Arial" w:hint="eastAsia"/>
        </w:rPr>
        <w:t>廃止</w:t>
      </w:r>
      <w:r w:rsidR="005A1521" w:rsidRPr="00EC0EAD">
        <w:rPr>
          <w:rFonts w:asciiTheme="majorEastAsia" w:eastAsiaTheme="majorEastAsia" w:hAnsiTheme="majorEastAsia" w:cs="Arial" w:hint="eastAsia"/>
        </w:rPr>
        <w:t>の決断を行うこと</w:t>
      </w:r>
    </w:p>
    <w:p w:rsidR="0044607A" w:rsidRPr="00EC0EAD" w:rsidRDefault="0044607A" w:rsidP="00C45A23">
      <w:pPr>
        <w:adjustRightInd w:val="0"/>
        <w:snapToGrid w:val="0"/>
        <w:rPr>
          <w:rFonts w:asciiTheme="majorEastAsia" w:eastAsiaTheme="majorEastAsia" w:hAnsiTheme="majorEastAsia" w:cs="Arial"/>
        </w:rPr>
      </w:pPr>
    </w:p>
    <w:p w:rsidR="00751D8B"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A02BC8" w:rsidRPr="00EC0EAD">
        <w:rPr>
          <w:rFonts w:asciiTheme="majorEastAsia" w:eastAsiaTheme="majorEastAsia" w:hAnsiTheme="majorEastAsia" w:hint="eastAsia"/>
        </w:rPr>
        <w:t>悪質な高額滞納者を中心とした徴税対策の徹底と徴収率の向上及び市町村の徴税業務の支援</w:t>
      </w:r>
    </w:p>
    <w:p w:rsidR="003A1827" w:rsidRPr="00EC0EAD" w:rsidRDefault="003A1827" w:rsidP="00794D82">
      <w:pPr>
        <w:adjustRightInd w:val="0"/>
        <w:snapToGrid w:val="0"/>
        <w:rPr>
          <w:rFonts w:asciiTheme="majorEastAsia" w:eastAsiaTheme="majorEastAsia" w:hAnsiTheme="majorEastAsia"/>
        </w:rPr>
      </w:pPr>
    </w:p>
    <w:p w:rsidR="003A1827" w:rsidRPr="00EC0EAD" w:rsidRDefault="00EC0EAD" w:rsidP="003A1827">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3A1827" w:rsidRPr="00EC0EAD">
        <w:rPr>
          <w:rFonts w:asciiTheme="majorEastAsia" w:eastAsiaTheme="majorEastAsia" w:hAnsiTheme="majorEastAsia"/>
        </w:rPr>
        <w:t>公契約</w:t>
      </w:r>
      <w:r w:rsidR="003A1827" w:rsidRPr="00EC0EAD">
        <w:rPr>
          <w:rFonts w:asciiTheme="majorEastAsia" w:eastAsiaTheme="majorEastAsia" w:hAnsiTheme="majorEastAsia" w:hint="eastAsia"/>
        </w:rPr>
        <w:t>、</w:t>
      </w:r>
      <w:r w:rsidR="003A1827" w:rsidRPr="00EC0EAD">
        <w:rPr>
          <w:rFonts w:asciiTheme="majorEastAsia" w:eastAsiaTheme="majorEastAsia" w:hAnsiTheme="majorEastAsia"/>
        </w:rPr>
        <w:t>入札制度のさらなる透明化</w:t>
      </w:r>
    </w:p>
    <w:p w:rsidR="0044607A" w:rsidRPr="00E24242" w:rsidRDefault="0044607A" w:rsidP="006074A3">
      <w:pPr>
        <w:adjustRightInd w:val="0"/>
        <w:snapToGrid w:val="0"/>
        <w:rPr>
          <w:rFonts w:asciiTheme="majorEastAsia" w:eastAsiaTheme="majorEastAsia" w:hAnsiTheme="majorEastAsia"/>
        </w:rPr>
      </w:pPr>
    </w:p>
    <w:p w:rsidR="006A66C3" w:rsidRPr="00EC0EAD" w:rsidRDefault="00EC0EAD" w:rsidP="005D7A99">
      <w:pPr>
        <w:adjustRightInd w:val="0"/>
        <w:snapToGrid w:val="0"/>
        <w:ind w:left="240" w:hangingChars="100" w:hanging="240"/>
        <w:jc w:val="left"/>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6A66C3" w:rsidRPr="00EC0EAD">
        <w:rPr>
          <w:rFonts w:asciiTheme="majorEastAsia" w:eastAsiaTheme="majorEastAsia" w:hAnsiTheme="majorEastAsia" w:cs="ＭＳ Ｐゴシック" w:hint="eastAsia"/>
        </w:rPr>
        <w:t>建設工事に係る入札参</w:t>
      </w:r>
      <w:r w:rsidR="00FB4EA0" w:rsidRPr="00EC0EAD">
        <w:rPr>
          <w:rFonts w:asciiTheme="majorEastAsia" w:eastAsiaTheme="majorEastAsia" w:hAnsiTheme="majorEastAsia" w:cs="ＭＳ Ｐゴシック" w:hint="eastAsia"/>
        </w:rPr>
        <w:t>加資格審査の格付けにおいて、</w:t>
      </w:r>
      <w:r w:rsidR="006A66C3" w:rsidRPr="00EC0EAD">
        <w:rPr>
          <w:rFonts w:asciiTheme="majorEastAsia" w:eastAsiaTheme="majorEastAsia" w:hAnsiTheme="majorEastAsia" w:cs="ＭＳ Ｐゴシック" w:hint="eastAsia"/>
        </w:rPr>
        <w:t>地域ボランティア</w:t>
      </w:r>
      <w:r w:rsidR="00FB4EA0" w:rsidRPr="00EC0EAD">
        <w:rPr>
          <w:rFonts w:asciiTheme="majorEastAsia" w:eastAsiaTheme="majorEastAsia" w:hAnsiTheme="majorEastAsia" w:cs="ＭＳ Ｐゴシック" w:hint="eastAsia"/>
        </w:rPr>
        <w:t>やインターンシップの受</w:t>
      </w:r>
      <w:r w:rsidR="00E66234" w:rsidRPr="00EC0EAD">
        <w:rPr>
          <w:rFonts w:asciiTheme="majorEastAsia" w:eastAsiaTheme="majorEastAsia" w:hAnsiTheme="majorEastAsia" w:cs="ＭＳ Ｐゴシック" w:hint="eastAsia"/>
        </w:rPr>
        <w:t>け</w:t>
      </w:r>
      <w:r w:rsidR="00FB4EA0" w:rsidRPr="00EC0EAD">
        <w:rPr>
          <w:rFonts w:asciiTheme="majorEastAsia" w:eastAsiaTheme="majorEastAsia" w:hAnsiTheme="majorEastAsia" w:cs="ＭＳ Ｐゴシック" w:hint="eastAsia"/>
        </w:rPr>
        <w:t>入</w:t>
      </w:r>
      <w:r w:rsidR="00E66234" w:rsidRPr="00EC0EAD">
        <w:rPr>
          <w:rFonts w:asciiTheme="majorEastAsia" w:eastAsiaTheme="majorEastAsia" w:hAnsiTheme="majorEastAsia" w:cs="ＭＳ Ｐゴシック" w:hint="eastAsia"/>
        </w:rPr>
        <w:t>れ、環境への配慮等</w:t>
      </w:r>
      <w:r w:rsidR="00FB4EA0" w:rsidRPr="00EC0EAD">
        <w:rPr>
          <w:rFonts w:asciiTheme="majorEastAsia" w:eastAsiaTheme="majorEastAsia" w:hAnsiTheme="majorEastAsia" w:cs="ＭＳ Ｐゴシック" w:hint="eastAsia"/>
        </w:rPr>
        <w:t>を加点するなど、企業の様々な取組を積極的に評価する仕組みの推進</w:t>
      </w:r>
    </w:p>
    <w:p w:rsidR="00185711" w:rsidRPr="00EC0EAD" w:rsidRDefault="00185711" w:rsidP="005D7A99">
      <w:pPr>
        <w:adjustRightInd w:val="0"/>
        <w:snapToGrid w:val="0"/>
        <w:ind w:left="240" w:hangingChars="100" w:hanging="240"/>
        <w:rPr>
          <w:rFonts w:asciiTheme="majorEastAsia" w:eastAsiaTheme="majorEastAsia" w:hAnsiTheme="majorEastAsia"/>
        </w:rPr>
      </w:pPr>
    </w:p>
    <w:p w:rsidR="009E6A91" w:rsidRPr="00EC0EAD" w:rsidRDefault="00EC0EAD" w:rsidP="009E6A91">
      <w:pPr>
        <w:widowControl/>
        <w:adjustRightInd w:val="0"/>
        <w:snapToGrid w:val="0"/>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9E6A91" w:rsidRPr="00EC0EAD">
        <w:rPr>
          <w:rFonts w:asciiTheme="majorEastAsia" w:eastAsiaTheme="majorEastAsia" w:hAnsiTheme="majorEastAsia" w:cs="ＭＳ Ｐゴシック"/>
        </w:rPr>
        <w:t>県有施設への植栽</w:t>
      </w:r>
      <w:r w:rsidR="0071222C">
        <w:rPr>
          <w:rFonts w:asciiTheme="majorEastAsia" w:eastAsiaTheme="majorEastAsia" w:hAnsiTheme="majorEastAsia" w:cs="ＭＳ Ｐゴシック" w:hint="eastAsia"/>
        </w:rPr>
        <w:t>・緑化の</w:t>
      </w:r>
      <w:r w:rsidR="0071222C">
        <w:rPr>
          <w:rFonts w:asciiTheme="majorEastAsia" w:eastAsiaTheme="majorEastAsia" w:hAnsiTheme="majorEastAsia" w:cs="ＭＳ Ｐゴシック"/>
        </w:rPr>
        <w:t>積極的</w:t>
      </w:r>
      <w:r w:rsidR="0071222C">
        <w:rPr>
          <w:rFonts w:asciiTheme="majorEastAsia" w:eastAsiaTheme="majorEastAsia" w:hAnsiTheme="majorEastAsia" w:cs="ＭＳ Ｐゴシック" w:hint="eastAsia"/>
        </w:rPr>
        <w:t>な</w:t>
      </w:r>
      <w:r w:rsidR="009E6A91" w:rsidRPr="00EC0EAD">
        <w:rPr>
          <w:rFonts w:asciiTheme="majorEastAsia" w:eastAsiaTheme="majorEastAsia" w:hAnsiTheme="majorEastAsia" w:cs="ＭＳ Ｐゴシック"/>
        </w:rPr>
        <w:t>推進</w:t>
      </w:r>
      <w:r w:rsidR="00E66234" w:rsidRPr="00EC0EAD">
        <w:rPr>
          <w:rFonts w:asciiTheme="majorEastAsia" w:eastAsiaTheme="majorEastAsia" w:hAnsiTheme="majorEastAsia" w:cs="ＭＳ Ｐゴシック" w:hint="eastAsia"/>
        </w:rPr>
        <w:t xml:space="preserve">　</w:t>
      </w:r>
    </w:p>
    <w:p w:rsidR="003A1827" w:rsidRPr="0071222C" w:rsidRDefault="003A1827" w:rsidP="005D7A99">
      <w:pPr>
        <w:adjustRightInd w:val="0"/>
        <w:snapToGrid w:val="0"/>
        <w:ind w:left="240" w:hangingChars="100" w:hanging="240"/>
        <w:rPr>
          <w:rFonts w:asciiTheme="majorEastAsia" w:eastAsiaTheme="majorEastAsia" w:hAnsiTheme="majorEastAsia"/>
        </w:rPr>
      </w:pPr>
    </w:p>
    <w:p w:rsidR="003F2C8F" w:rsidRPr="00EC0EAD" w:rsidRDefault="00EC0EAD" w:rsidP="003F2C8F">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3F2C8F" w:rsidRPr="00EC0EAD">
        <w:rPr>
          <w:rFonts w:asciiTheme="majorEastAsia" w:eastAsiaTheme="majorEastAsia" w:hAnsiTheme="majorEastAsia"/>
        </w:rPr>
        <w:t>公共施設の維持整備計画策定を通じた適切な施設管理と経費削減の徹底</w:t>
      </w:r>
    </w:p>
    <w:p w:rsidR="00B57B0D" w:rsidRPr="00E24242" w:rsidRDefault="00B57B0D" w:rsidP="005D7A99">
      <w:pPr>
        <w:adjustRightInd w:val="0"/>
        <w:snapToGrid w:val="0"/>
        <w:ind w:left="240" w:hangingChars="100" w:hanging="240"/>
        <w:rPr>
          <w:rFonts w:asciiTheme="majorEastAsia" w:eastAsiaTheme="majorEastAsia" w:hAnsiTheme="majorEastAsia"/>
        </w:rPr>
      </w:pPr>
    </w:p>
    <w:p w:rsidR="002F7F53" w:rsidRDefault="002F7F53" w:rsidP="005D7A99">
      <w:pPr>
        <w:adjustRightInd w:val="0"/>
        <w:snapToGrid w:val="0"/>
        <w:ind w:left="240" w:hangingChars="100" w:hanging="240"/>
        <w:rPr>
          <w:rFonts w:asciiTheme="majorEastAsia" w:eastAsiaTheme="majorEastAsia" w:hAnsiTheme="majorEastAsia"/>
        </w:rPr>
      </w:pPr>
    </w:p>
    <w:p w:rsidR="009A2C54" w:rsidRPr="00EC0EAD" w:rsidRDefault="009A2C54" w:rsidP="005D7A99">
      <w:pPr>
        <w:adjustRightInd w:val="0"/>
        <w:snapToGrid w:val="0"/>
        <w:ind w:left="240" w:hangingChars="100" w:hanging="240"/>
        <w:rPr>
          <w:rFonts w:asciiTheme="majorEastAsia" w:eastAsiaTheme="majorEastAsia" w:hAnsiTheme="majorEastAsia"/>
        </w:rPr>
      </w:pPr>
    </w:p>
    <w:p w:rsidR="002F7F53" w:rsidRPr="00EC0EAD" w:rsidRDefault="002F7F53" w:rsidP="005D7A99">
      <w:pPr>
        <w:adjustRightInd w:val="0"/>
        <w:snapToGrid w:val="0"/>
        <w:ind w:left="240" w:hangingChars="100" w:hanging="240"/>
        <w:rPr>
          <w:rFonts w:asciiTheme="majorEastAsia" w:eastAsiaTheme="majorEastAsia" w:hAnsiTheme="majorEastAsia"/>
        </w:rPr>
      </w:pPr>
    </w:p>
    <w:p w:rsidR="003E58E4" w:rsidRPr="00EC0EAD" w:rsidRDefault="005D0C04" w:rsidP="006074A3">
      <w:pPr>
        <w:widowControl/>
        <w:adjustRightInd w:val="0"/>
        <w:snapToGrid w:val="0"/>
        <w:jc w:val="center"/>
        <w:outlineLvl w:val="0"/>
        <w:rPr>
          <w:rFonts w:asciiTheme="majorEastAsia" w:eastAsiaTheme="majorEastAsia" w:hAnsiTheme="majorEastAsia" w:cs="ＭＳ Ｐゴシック"/>
          <w:sz w:val="40"/>
          <w:szCs w:val="40"/>
        </w:rPr>
      </w:pPr>
      <w:r w:rsidRPr="00EC0EAD">
        <w:rPr>
          <w:rFonts w:asciiTheme="majorEastAsia" w:eastAsiaTheme="majorEastAsia" w:hAnsiTheme="majorEastAsia" w:cs="ＭＳ Ｐゴシック" w:hint="eastAsia"/>
          <w:sz w:val="40"/>
          <w:szCs w:val="40"/>
        </w:rPr>
        <w:lastRenderedPageBreak/>
        <w:t>３．</w:t>
      </w:r>
      <w:r w:rsidR="003E58E4" w:rsidRPr="00EC0EAD">
        <w:rPr>
          <w:rFonts w:asciiTheme="majorEastAsia" w:eastAsiaTheme="majorEastAsia" w:hAnsiTheme="majorEastAsia" w:cs="ＭＳ Ｐゴシック" w:hint="eastAsia"/>
          <w:sz w:val="40"/>
          <w:szCs w:val="40"/>
        </w:rPr>
        <w:t>県　民　生　活　部　関　係</w:t>
      </w:r>
    </w:p>
    <w:p w:rsidR="00185711" w:rsidRPr="00EC0EAD" w:rsidRDefault="00185711"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F97A4B" w:rsidRPr="00EC0EAD" w:rsidRDefault="00F97A4B"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9840C3" w:rsidRPr="00EC0EAD" w:rsidRDefault="00EC0EAD" w:rsidP="00EC0EAD">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16600E" w:rsidRPr="00EC0EAD">
        <w:rPr>
          <w:rFonts w:asciiTheme="majorEastAsia" w:eastAsiaTheme="majorEastAsia" w:hAnsiTheme="majorEastAsia" w:hint="eastAsia"/>
        </w:rPr>
        <w:t>職員の勤務管理に関して、業務の適正かつ効率的な進行管理の継続</w:t>
      </w:r>
    </w:p>
    <w:p w:rsidR="009840C3" w:rsidRPr="00EC0EAD" w:rsidRDefault="009840C3"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9840C3"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9840C3" w:rsidRPr="00EC0EAD">
        <w:rPr>
          <w:rFonts w:asciiTheme="majorEastAsia" w:eastAsiaTheme="majorEastAsia" w:hAnsiTheme="majorEastAsia" w:hint="eastAsia"/>
        </w:rPr>
        <w:t>民間企業の模範となるよう、</w:t>
      </w:r>
      <w:r w:rsidR="009840C3" w:rsidRPr="00EC0EAD">
        <w:rPr>
          <w:rFonts w:asciiTheme="majorEastAsia" w:eastAsiaTheme="majorEastAsia" w:hAnsiTheme="majorEastAsia"/>
        </w:rPr>
        <w:t>能力と適性に応じた雇用の場</w:t>
      </w:r>
      <w:r w:rsidR="00434D6E" w:rsidRPr="00EC0EAD">
        <w:rPr>
          <w:rFonts w:asciiTheme="majorEastAsia" w:eastAsiaTheme="majorEastAsia" w:hAnsiTheme="majorEastAsia" w:hint="eastAsia"/>
        </w:rPr>
        <w:t>を確保し</w:t>
      </w:r>
      <w:r w:rsidR="009840C3" w:rsidRPr="00EC0EAD">
        <w:rPr>
          <w:rFonts w:asciiTheme="majorEastAsia" w:eastAsiaTheme="majorEastAsia" w:hAnsiTheme="majorEastAsia" w:hint="eastAsia"/>
        </w:rPr>
        <w:t>障害者雇用</w:t>
      </w:r>
      <w:r w:rsidR="0016600E" w:rsidRPr="00EC0EAD">
        <w:rPr>
          <w:rFonts w:asciiTheme="majorEastAsia" w:eastAsiaTheme="majorEastAsia" w:hAnsiTheme="majorEastAsia" w:hint="eastAsia"/>
        </w:rPr>
        <w:t>を促進すること</w:t>
      </w:r>
    </w:p>
    <w:p w:rsidR="009840C3" w:rsidRPr="00EC0EAD" w:rsidRDefault="009840C3"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943986" w:rsidRPr="00EC0EAD" w:rsidRDefault="00EC0EAD" w:rsidP="00B75022">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FB4EA0" w:rsidRPr="00EC0EAD">
        <w:rPr>
          <w:rFonts w:asciiTheme="majorEastAsia" w:eastAsiaTheme="majorEastAsia" w:hAnsiTheme="majorEastAsia" w:cs="ＭＳ Ｐゴシック"/>
        </w:rPr>
        <w:t>団体希望寄付金制度</w:t>
      </w:r>
      <w:r w:rsidR="00FB4EA0" w:rsidRPr="00EC0EAD">
        <w:rPr>
          <w:rFonts w:asciiTheme="majorEastAsia" w:eastAsiaTheme="majorEastAsia" w:hAnsiTheme="majorEastAsia" w:cs="ＭＳ Ｐゴシック" w:hint="eastAsia"/>
        </w:rPr>
        <w:t>の</w:t>
      </w:r>
      <w:r w:rsidR="00F516E3" w:rsidRPr="00EC0EAD">
        <w:rPr>
          <w:rFonts w:asciiTheme="majorEastAsia" w:eastAsiaTheme="majorEastAsia" w:hAnsiTheme="majorEastAsia" w:cs="ＭＳ Ｐゴシック"/>
        </w:rPr>
        <w:t>県民への広報</w:t>
      </w:r>
      <w:r w:rsidR="00FB4EA0" w:rsidRPr="00EC0EAD">
        <w:rPr>
          <w:rFonts w:asciiTheme="majorEastAsia" w:eastAsiaTheme="majorEastAsia" w:hAnsiTheme="majorEastAsia" w:cs="ＭＳ Ｐゴシック" w:hint="eastAsia"/>
        </w:rPr>
        <w:t>を</w:t>
      </w:r>
      <w:r w:rsidR="00943986" w:rsidRPr="00EC0EAD">
        <w:rPr>
          <w:rFonts w:asciiTheme="majorEastAsia" w:eastAsiaTheme="majorEastAsia" w:hAnsiTheme="majorEastAsia" w:cs="ＭＳ Ｐゴシック"/>
        </w:rPr>
        <w:t>強化</w:t>
      </w:r>
      <w:r w:rsidR="00FB4EA0" w:rsidRPr="00EC0EAD">
        <w:rPr>
          <w:rFonts w:asciiTheme="majorEastAsia" w:eastAsiaTheme="majorEastAsia" w:hAnsiTheme="majorEastAsia" w:cs="ＭＳ Ｐゴシック" w:hint="eastAsia"/>
        </w:rPr>
        <w:t>し、</w:t>
      </w:r>
      <w:r w:rsidR="00F516E3" w:rsidRPr="00EC0EAD">
        <w:rPr>
          <w:rFonts w:asciiTheme="majorEastAsia" w:eastAsiaTheme="majorEastAsia" w:hAnsiTheme="majorEastAsia" w:cs="ＭＳ Ｐゴシック" w:hint="eastAsia"/>
        </w:rPr>
        <w:t>基金登録団体及び寄付額の増加</w:t>
      </w:r>
    </w:p>
    <w:p w:rsidR="003C0E2A" w:rsidRPr="00E24242" w:rsidRDefault="003C0E2A"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943986"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943986" w:rsidRPr="00EC0EAD">
        <w:rPr>
          <w:rFonts w:asciiTheme="majorEastAsia" w:eastAsiaTheme="majorEastAsia" w:hAnsiTheme="majorEastAsia" w:cs="ＭＳ Ｐゴシック"/>
        </w:rPr>
        <w:t>自立した</w:t>
      </w:r>
      <w:r w:rsidR="00671F5E" w:rsidRPr="00EC0EAD">
        <w:rPr>
          <w:rFonts w:asciiTheme="majorEastAsia" w:eastAsiaTheme="majorEastAsia" w:hAnsiTheme="majorEastAsia" w:cs="ＭＳ Ｐゴシック" w:hint="eastAsia"/>
        </w:rPr>
        <w:t>ＮＰＯ</w:t>
      </w:r>
      <w:r w:rsidR="00943986" w:rsidRPr="00EC0EAD">
        <w:rPr>
          <w:rFonts w:asciiTheme="majorEastAsia" w:eastAsiaTheme="majorEastAsia" w:hAnsiTheme="majorEastAsia" w:cs="ＭＳ Ｐゴシック"/>
        </w:rPr>
        <w:t>活動</w:t>
      </w:r>
      <w:r w:rsidR="00671F5E" w:rsidRPr="00EC0EAD">
        <w:rPr>
          <w:rFonts w:asciiTheme="majorEastAsia" w:eastAsiaTheme="majorEastAsia" w:hAnsiTheme="majorEastAsia" w:cs="ＭＳ Ｐゴシック" w:hint="eastAsia"/>
        </w:rPr>
        <w:t>を</w:t>
      </w:r>
      <w:r w:rsidR="00943986" w:rsidRPr="00EC0EAD">
        <w:rPr>
          <w:rFonts w:asciiTheme="majorEastAsia" w:eastAsiaTheme="majorEastAsia" w:hAnsiTheme="majorEastAsia" w:cs="ＭＳ Ｐゴシック"/>
        </w:rPr>
        <w:t>サポート</w:t>
      </w:r>
      <w:r w:rsidR="00671F5E" w:rsidRPr="00EC0EAD">
        <w:rPr>
          <w:rFonts w:asciiTheme="majorEastAsia" w:eastAsiaTheme="majorEastAsia" w:hAnsiTheme="majorEastAsia" w:cs="ＭＳ Ｐゴシック" w:hint="eastAsia"/>
        </w:rPr>
        <w:t>するための支援</w:t>
      </w:r>
      <w:r w:rsidR="00671F5E" w:rsidRPr="00EC0EAD">
        <w:rPr>
          <w:rFonts w:asciiTheme="majorEastAsia" w:eastAsiaTheme="majorEastAsia" w:hAnsiTheme="majorEastAsia" w:cs="ＭＳ Ｐゴシック"/>
        </w:rPr>
        <w:t>体制</w:t>
      </w:r>
      <w:r w:rsidR="00671F5E" w:rsidRPr="00EC0EAD">
        <w:rPr>
          <w:rFonts w:asciiTheme="majorEastAsia" w:eastAsiaTheme="majorEastAsia" w:hAnsiTheme="majorEastAsia" w:cs="ＭＳ Ｐゴシック" w:hint="eastAsia"/>
        </w:rPr>
        <w:t>や補助金制度の充実</w:t>
      </w:r>
    </w:p>
    <w:p w:rsidR="0022158C" w:rsidRPr="00EC0EAD" w:rsidRDefault="0022158C" w:rsidP="00794D82">
      <w:pPr>
        <w:widowControl/>
        <w:adjustRightInd w:val="0"/>
        <w:snapToGrid w:val="0"/>
        <w:jc w:val="left"/>
        <w:outlineLvl w:val="0"/>
        <w:rPr>
          <w:rFonts w:asciiTheme="majorEastAsia" w:eastAsiaTheme="majorEastAsia" w:hAnsiTheme="majorEastAsia" w:cs="ＭＳ Ｐゴシック"/>
        </w:rPr>
      </w:pPr>
    </w:p>
    <w:p w:rsidR="00943986"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F17761" w:rsidRPr="00EC0EAD">
        <w:rPr>
          <w:rFonts w:asciiTheme="majorEastAsia" w:eastAsiaTheme="majorEastAsia" w:hAnsiTheme="majorEastAsia" w:cs="ＭＳ Ｐゴシック" w:hint="eastAsia"/>
        </w:rPr>
        <w:t>県事業の</w:t>
      </w:r>
      <w:r w:rsidR="00794544" w:rsidRPr="00EC0EAD">
        <w:rPr>
          <w:rFonts w:asciiTheme="majorEastAsia" w:eastAsiaTheme="majorEastAsia" w:hAnsiTheme="majorEastAsia" w:cs="ＭＳ Ｐゴシック" w:hint="eastAsia"/>
        </w:rPr>
        <w:t>ＮＰＯ</w:t>
      </w:r>
      <w:r w:rsidR="00F17761" w:rsidRPr="00EC0EAD">
        <w:rPr>
          <w:rFonts w:asciiTheme="majorEastAsia" w:eastAsiaTheme="majorEastAsia" w:hAnsiTheme="majorEastAsia" w:cs="ＭＳ Ｐゴシック" w:hint="eastAsia"/>
        </w:rPr>
        <w:t>への</w:t>
      </w:r>
      <w:r w:rsidR="00943986" w:rsidRPr="00EC0EAD">
        <w:rPr>
          <w:rFonts w:asciiTheme="majorEastAsia" w:eastAsiaTheme="majorEastAsia" w:hAnsiTheme="majorEastAsia" w:cs="ＭＳ Ｐゴシック" w:hint="eastAsia"/>
        </w:rPr>
        <w:t>業務委託</w:t>
      </w:r>
      <w:r w:rsidR="00F17761" w:rsidRPr="00EC0EAD">
        <w:rPr>
          <w:rFonts w:asciiTheme="majorEastAsia" w:eastAsiaTheme="majorEastAsia" w:hAnsiTheme="majorEastAsia" w:cs="ＭＳ Ｐゴシック" w:hint="eastAsia"/>
        </w:rPr>
        <w:t>・協働</w:t>
      </w:r>
      <w:r w:rsidR="00943986" w:rsidRPr="00EC0EAD">
        <w:rPr>
          <w:rFonts w:asciiTheme="majorEastAsia" w:eastAsiaTheme="majorEastAsia" w:hAnsiTheme="majorEastAsia" w:cs="ＭＳ Ｐゴシック" w:hint="eastAsia"/>
        </w:rPr>
        <w:t>の拡大</w:t>
      </w:r>
      <w:r w:rsidR="00F17761" w:rsidRPr="00EC0EAD">
        <w:rPr>
          <w:rFonts w:asciiTheme="majorEastAsia" w:eastAsiaTheme="majorEastAsia" w:hAnsiTheme="majorEastAsia" w:cs="ＭＳ Ｐゴシック" w:hint="eastAsia"/>
        </w:rPr>
        <w:t xml:space="preserve"> 及び 市町村の協働の推進</w:t>
      </w:r>
    </w:p>
    <w:p w:rsidR="00794544" w:rsidRPr="00EC0EAD" w:rsidRDefault="00794544" w:rsidP="00794544">
      <w:pPr>
        <w:widowControl/>
        <w:adjustRightInd w:val="0"/>
        <w:snapToGrid w:val="0"/>
        <w:jc w:val="left"/>
        <w:outlineLvl w:val="0"/>
        <w:rPr>
          <w:rFonts w:asciiTheme="majorEastAsia" w:eastAsiaTheme="majorEastAsia" w:hAnsiTheme="majorEastAsia" w:cs="ＭＳ Ｐゴシック"/>
        </w:rPr>
      </w:pPr>
    </w:p>
    <w:p w:rsidR="002A620C"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2A620C" w:rsidRPr="00EC0EAD">
        <w:rPr>
          <w:rFonts w:asciiTheme="majorEastAsia" w:eastAsiaTheme="majorEastAsia" w:hAnsiTheme="majorEastAsia" w:cs="ＭＳ Ｐゴシック"/>
        </w:rPr>
        <w:t>若者</w:t>
      </w:r>
      <w:r w:rsidR="00F17761" w:rsidRPr="00EC0EAD">
        <w:rPr>
          <w:rFonts w:asciiTheme="majorEastAsia" w:eastAsiaTheme="majorEastAsia" w:hAnsiTheme="majorEastAsia" w:cs="ＭＳ Ｐゴシック" w:hint="eastAsia"/>
        </w:rPr>
        <w:t>や学生などの意見を</w:t>
      </w:r>
      <w:r w:rsidR="00F17761" w:rsidRPr="00EC0EAD">
        <w:rPr>
          <w:rFonts w:asciiTheme="majorEastAsia" w:eastAsiaTheme="majorEastAsia" w:hAnsiTheme="majorEastAsia" w:cs="ＭＳ Ｐゴシック"/>
        </w:rPr>
        <w:t>埼玉県広報に</w:t>
      </w:r>
      <w:r w:rsidR="00F17761" w:rsidRPr="00EC0EAD">
        <w:rPr>
          <w:rFonts w:asciiTheme="majorEastAsia" w:eastAsiaTheme="majorEastAsia" w:hAnsiTheme="majorEastAsia" w:cs="ＭＳ Ｐゴシック" w:hint="eastAsia"/>
        </w:rPr>
        <w:t>積極的に</w:t>
      </w:r>
      <w:r w:rsidR="002A620C" w:rsidRPr="00EC0EAD">
        <w:rPr>
          <w:rFonts w:asciiTheme="majorEastAsia" w:eastAsiaTheme="majorEastAsia" w:hAnsiTheme="majorEastAsia" w:cs="ＭＳ Ｐゴシック"/>
        </w:rPr>
        <w:t>活用</w:t>
      </w:r>
      <w:r w:rsidR="00F17761" w:rsidRPr="00EC0EAD">
        <w:rPr>
          <w:rFonts w:asciiTheme="majorEastAsia" w:eastAsiaTheme="majorEastAsia" w:hAnsiTheme="majorEastAsia" w:cs="ＭＳ Ｐゴシック" w:hint="eastAsia"/>
        </w:rPr>
        <w:t>すること</w:t>
      </w:r>
    </w:p>
    <w:p w:rsidR="00794544" w:rsidRPr="00EC0EAD" w:rsidRDefault="00794544" w:rsidP="006074A3">
      <w:pPr>
        <w:widowControl/>
        <w:adjustRightInd w:val="0"/>
        <w:snapToGrid w:val="0"/>
        <w:jc w:val="left"/>
        <w:outlineLvl w:val="0"/>
        <w:rPr>
          <w:rFonts w:asciiTheme="majorEastAsia" w:eastAsiaTheme="majorEastAsia" w:hAnsiTheme="majorEastAsia" w:cs="ＭＳ Ｐゴシック"/>
        </w:rPr>
      </w:pPr>
    </w:p>
    <w:p w:rsidR="00794544"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434D6E" w:rsidRPr="00EC0EAD">
        <w:rPr>
          <w:rFonts w:asciiTheme="majorEastAsia" w:eastAsiaTheme="majorEastAsia" w:hAnsiTheme="majorEastAsia" w:hint="eastAsia"/>
        </w:rPr>
        <w:t>郷土埼玉への誇りと愛郷心を育むため、</w:t>
      </w:r>
      <w:r w:rsidR="0016600E" w:rsidRPr="00EC0EAD">
        <w:rPr>
          <w:rFonts w:asciiTheme="majorEastAsia" w:eastAsiaTheme="majorEastAsia" w:hAnsiTheme="majorEastAsia" w:hint="eastAsia"/>
        </w:rPr>
        <w:t>コバトン、県章、県歌など県を象徴する様々なシンボルの活用と普及</w:t>
      </w:r>
    </w:p>
    <w:p w:rsidR="003A50A9" w:rsidRPr="00EC0EAD" w:rsidRDefault="003A50A9" w:rsidP="00794D82">
      <w:pPr>
        <w:adjustRightInd w:val="0"/>
        <w:snapToGrid w:val="0"/>
        <w:jc w:val="left"/>
        <w:rPr>
          <w:rFonts w:asciiTheme="majorEastAsia" w:eastAsiaTheme="majorEastAsia" w:hAnsiTheme="majorEastAsia" w:cs="Arial"/>
        </w:rPr>
      </w:pPr>
    </w:p>
    <w:p w:rsidR="002A620C"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F17761" w:rsidRPr="00EC0EAD">
        <w:rPr>
          <w:rFonts w:asciiTheme="majorEastAsia" w:eastAsiaTheme="majorEastAsia" w:hAnsiTheme="majorEastAsia" w:cs="ＭＳ Ｐゴシック" w:hint="eastAsia"/>
        </w:rPr>
        <w:t>ユニークな番組コンテンツ</w:t>
      </w:r>
      <w:r w:rsidR="003A50A9" w:rsidRPr="00EC0EAD">
        <w:rPr>
          <w:rFonts w:asciiTheme="majorEastAsia" w:eastAsiaTheme="majorEastAsia" w:hAnsiTheme="majorEastAsia" w:cs="ＭＳ Ｐゴシック" w:hint="eastAsia"/>
        </w:rPr>
        <w:t>の作成など</w:t>
      </w:r>
      <w:r w:rsidR="002A620C" w:rsidRPr="00EC0EAD">
        <w:rPr>
          <w:rFonts w:asciiTheme="majorEastAsia" w:eastAsiaTheme="majorEastAsia" w:hAnsiTheme="majorEastAsia" w:cs="ＭＳ Ｐゴシック"/>
        </w:rPr>
        <w:t>県広報番組の</w:t>
      </w:r>
      <w:r w:rsidR="003A50A9" w:rsidRPr="00EC0EAD">
        <w:rPr>
          <w:rFonts w:asciiTheme="majorEastAsia" w:eastAsiaTheme="majorEastAsia" w:hAnsiTheme="majorEastAsia" w:cs="ＭＳ Ｐゴシック" w:hint="eastAsia"/>
        </w:rPr>
        <w:t>充実</w:t>
      </w:r>
    </w:p>
    <w:p w:rsidR="00794544" w:rsidRPr="00EC0EAD" w:rsidRDefault="00794544" w:rsidP="006074A3">
      <w:pPr>
        <w:widowControl/>
        <w:adjustRightInd w:val="0"/>
        <w:snapToGrid w:val="0"/>
        <w:jc w:val="left"/>
        <w:outlineLvl w:val="0"/>
        <w:rPr>
          <w:rFonts w:asciiTheme="majorEastAsia" w:eastAsiaTheme="majorEastAsia" w:hAnsiTheme="majorEastAsia" w:cs="ＭＳ Ｐゴシック"/>
        </w:rPr>
      </w:pPr>
    </w:p>
    <w:p w:rsidR="00794544" w:rsidRPr="00EC0EAD" w:rsidRDefault="00EC0EAD" w:rsidP="005D7A99">
      <w:pPr>
        <w:adjustRightInd w:val="0"/>
        <w:snapToGrid w:val="0"/>
        <w:ind w:left="240" w:hangingChars="100" w:hanging="240"/>
        <w:jc w:val="left"/>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794544" w:rsidRPr="00EC0EAD">
        <w:rPr>
          <w:rFonts w:asciiTheme="majorEastAsia" w:eastAsiaTheme="majorEastAsia" w:hAnsiTheme="majorEastAsia" w:cs="Arial" w:hint="eastAsia"/>
        </w:rPr>
        <w:t>発行する各種情報誌やパンフレット、ポスターなどの適正数発行</w:t>
      </w:r>
      <w:r w:rsidR="003A50A9" w:rsidRPr="00EC0EAD">
        <w:rPr>
          <w:rFonts w:asciiTheme="majorEastAsia" w:eastAsiaTheme="majorEastAsia" w:hAnsiTheme="majorEastAsia" w:cs="Arial" w:hint="eastAsia"/>
        </w:rPr>
        <w:t>と県民への配布力強化。及び県ホームページで閲覧できる</w:t>
      </w:r>
      <w:r w:rsidR="005A66E1" w:rsidRPr="00EC0EAD">
        <w:rPr>
          <w:rFonts w:asciiTheme="majorEastAsia" w:eastAsiaTheme="majorEastAsia" w:hAnsiTheme="majorEastAsia" w:cs="Arial" w:hint="eastAsia"/>
        </w:rPr>
        <w:t>環境づくり</w:t>
      </w:r>
    </w:p>
    <w:p w:rsidR="00711877" w:rsidRPr="00EC0EAD" w:rsidRDefault="00711877" w:rsidP="00C45A23">
      <w:pPr>
        <w:widowControl/>
        <w:adjustRightInd w:val="0"/>
        <w:snapToGrid w:val="0"/>
        <w:jc w:val="left"/>
        <w:outlineLvl w:val="0"/>
        <w:rPr>
          <w:rFonts w:asciiTheme="majorEastAsia" w:eastAsiaTheme="majorEastAsia" w:hAnsiTheme="majorEastAsia" w:cs="ＭＳ Ｐゴシック"/>
        </w:rPr>
      </w:pPr>
    </w:p>
    <w:p w:rsidR="0080194C"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80194C" w:rsidRPr="00EC0EAD">
        <w:rPr>
          <w:rFonts w:asciiTheme="majorEastAsia" w:eastAsiaTheme="majorEastAsia" w:hAnsiTheme="majorEastAsia" w:cs="ＭＳ Ｐゴシック"/>
        </w:rPr>
        <w:t>北朝鮮による日本人拉致問題・人権侵害問題に対する県民意識の</w:t>
      </w:r>
      <w:r w:rsidR="00B023CA" w:rsidRPr="00EC0EAD">
        <w:rPr>
          <w:rFonts w:asciiTheme="majorEastAsia" w:eastAsiaTheme="majorEastAsia" w:hAnsiTheme="majorEastAsia" w:cs="ＭＳ Ｐゴシック" w:hint="eastAsia"/>
        </w:rPr>
        <w:t>さらなる</w:t>
      </w:r>
      <w:r w:rsidR="0080194C" w:rsidRPr="00EC0EAD">
        <w:rPr>
          <w:rFonts w:asciiTheme="majorEastAsia" w:eastAsiaTheme="majorEastAsia" w:hAnsiTheme="majorEastAsia" w:cs="ＭＳ Ｐゴシック"/>
        </w:rPr>
        <w:t>啓発事業の推進</w:t>
      </w:r>
    </w:p>
    <w:p w:rsidR="00711877" w:rsidRPr="00EC0EAD" w:rsidRDefault="00711877" w:rsidP="00957096">
      <w:pPr>
        <w:widowControl/>
        <w:adjustRightInd w:val="0"/>
        <w:snapToGrid w:val="0"/>
        <w:outlineLvl w:val="0"/>
        <w:rPr>
          <w:rFonts w:asciiTheme="majorEastAsia" w:eastAsiaTheme="majorEastAsia" w:hAnsiTheme="majorEastAsia" w:cs="ＭＳ Ｐゴシック"/>
        </w:rPr>
      </w:pPr>
    </w:p>
    <w:p w:rsidR="00B86004"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11</w:t>
      </w:r>
      <w:r>
        <w:rPr>
          <w:rFonts w:asciiTheme="majorEastAsia" w:eastAsiaTheme="majorEastAsia" w:hAnsiTheme="majorEastAsia" w:cs="Arial" w:hint="eastAsia"/>
        </w:rPr>
        <w:t>）</w:t>
      </w:r>
      <w:r w:rsidR="00B023CA" w:rsidRPr="00EC0EAD">
        <w:rPr>
          <w:rFonts w:asciiTheme="majorEastAsia" w:eastAsiaTheme="majorEastAsia" w:hAnsiTheme="majorEastAsia" w:cs="ＭＳ Ｐゴシック"/>
        </w:rPr>
        <w:t>県平和資料館の</w:t>
      </w:r>
      <w:r w:rsidR="00B86004" w:rsidRPr="00EC0EAD">
        <w:rPr>
          <w:rFonts w:asciiTheme="majorEastAsia" w:eastAsiaTheme="majorEastAsia" w:hAnsiTheme="majorEastAsia" w:cs="ＭＳ Ｐゴシック"/>
        </w:rPr>
        <w:t>歴史的史実に</w:t>
      </w:r>
      <w:r w:rsidR="00B023CA" w:rsidRPr="00EC0EAD">
        <w:rPr>
          <w:rFonts w:asciiTheme="majorEastAsia" w:eastAsiaTheme="majorEastAsia" w:hAnsiTheme="majorEastAsia" w:cs="ＭＳ Ｐゴシック"/>
        </w:rPr>
        <w:t>基づく公正・中立な運営</w:t>
      </w:r>
      <w:r w:rsidR="00B023CA" w:rsidRPr="00EC0EAD">
        <w:rPr>
          <w:rFonts w:asciiTheme="majorEastAsia" w:eastAsiaTheme="majorEastAsia" w:hAnsiTheme="majorEastAsia" w:cs="ＭＳ Ｐゴシック" w:hint="eastAsia"/>
        </w:rPr>
        <w:t>。</w:t>
      </w:r>
      <w:r w:rsidR="00B86004" w:rsidRPr="00EC0EAD">
        <w:rPr>
          <w:rFonts w:asciiTheme="majorEastAsia" w:eastAsiaTheme="majorEastAsia" w:hAnsiTheme="majorEastAsia" w:cs="ＭＳ Ｐゴシック"/>
        </w:rPr>
        <w:t>我が国の戦後平和維持活動の公正な評価による展示</w:t>
      </w:r>
      <w:r w:rsidR="00B86004" w:rsidRPr="00EC0EAD">
        <w:rPr>
          <w:rFonts w:asciiTheme="majorEastAsia" w:eastAsiaTheme="majorEastAsia" w:hAnsiTheme="majorEastAsia" w:cs="ＭＳ Ｐゴシック" w:hint="eastAsia"/>
        </w:rPr>
        <w:t>内容</w:t>
      </w:r>
      <w:r w:rsidR="00B86004" w:rsidRPr="00EC0EAD">
        <w:rPr>
          <w:rFonts w:asciiTheme="majorEastAsia" w:eastAsiaTheme="majorEastAsia" w:hAnsiTheme="majorEastAsia" w:cs="ＭＳ Ｐゴシック"/>
        </w:rPr>
        <w:t>の拡充</w:t>
      </w:r>
      <w:r w:rsidR="0071222C">
        <w:rPr>
          <w:rFonts w:asciiTheme="majorEastAsia" w:eastAsiaTheme="majorEastAsia" w:hAnsiTheme="majorEastAsia" w:cs="ＭＳ Ｐゴシック" w:hint="eastAsia"/>
        </w:rPr>
        <w:t>。及び展望台等を</w:t>
      </w:r>
      <w:r w:rsidR="00B023CA" w:rsidRPr="00EC0EAD">
        <w:rPr>
          <w:rFonts w:asciiTheme="majorEastAsia" w:eastAsiaTheme="majorEastAsia" w:hAnsiTheme="majorEastAsia" w:cs="ＭＳ Ｐゴシック" w:hint="eastAsia"/>
        </w:rPr>
        <w:t>活かした利用率向上の取組</w:t>
      </w:r>
    </w:p>
    <w:p w:rsidR="00FD3597" w:rsidRPr="0071222C" w:rsidRDefault="00FD3597" w:rsidP="00FD1C4C">
      <w:pPr>
        <w:adjustRightInd w:val="0"/>
        <w:snapToGrid w:val="0"/>
        <w:jc w:val="left"/>
        <w:rPr>
          <w:rFonts w:asciiTheme="majorEastAsia" w:eastAsiaTheme="majorEastAsia" w:hAnsiTheme="majorEastAsia" w:cs="Arial"/>
        </w:rPr>
      </w:pPr>
    </w:p>
    <w:p w:rsidR="00F97A4B" w:rsidRPr="00EC0EAD" w:rsidRDefault="00EC0EAD" w:rsidP="005D7A99">
      <w:pPr>
        <w:adjustRightInd w:val="0"/>
        <w:snapToGrid w:val="0"/>
        <w:ind w:left="240" w:hangingChars="100" w:hanging="240"/>
        <w:jc w:val="left"/>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12</w:t>
      </w:r>
      <w:r>
        <w:rPr>
          <w:rFonts w:asciiTheme="majorEastAsia" w:eastAsiaTheme="majorEastAsia" w:hAnsiTheme="majorEastAsia" w:cs="Arial" w:hint="eastAsia"/>
        </w:rPr>
        <w:t>）</w:t>
      </w:r>
      <w:r w:rsidR="000C56D3">
        <w:rPr>
          <w:rFonts w:asciiTheme="majorEastAsia" w:eastAsiaTheme="majorEastAsia" w:hAnsiTheme="majorEastAsia" w:hint="eastAsia"/>
        </w:rPr>
        <w:t>２０２０東京オリンピック・パラリンピックのキャンプ地を</w:t>
      </w:r>
      <w:r w:rsidR="00AA2993" w:rsidRPr="00EC0EAD">
        <w:rPr>
          <w:rFonts w:asciiTheme="majorEastAsia" w:eastAsiaTheme="majorEastAsia" w:hAnsiTheme="majorEastAsia" w:hint="eastAsia"/>
        </w:rPr>
        <w:t xml:space="preserve">誘致するための体制づくり　</w:t>
      </w:r>
    </w:p>
    <w:p w:rsidR="00FD3597" w:rsidRPr="000C56D3" w:rsidRDefault="00FD3597" w:rsidP="00FD1C4C">
      <w:pPr>
        <w:adjustRightInd w:val="0"/>
        <w:snapToGrid w:val="0"/>
        <w:jc w:val="left"/>
        <w:rPr>
          <w:rFonts w:asciiTheme="majorEastAsia" w:eastAsiaTheme="majorEastAsia" w:hAnsiTheme="majorEastAsia" w:cs="Arial"/>
        </w:rPr>
      </w:pPr>
    </w:p>
    <w:p w:rsidR="00D640C2" w:rsidRPr="00EC0EAD" w:rsidRDefault="00EC0EAD" w:rsidP="00B75022">
      <w:pPr>
        <w:ind w:left="240" w:hangingChars="100" w:hanging="240"/>
        <w:rPr>
          <w:rFonts w:ascii="ＭＳ ゴシック" w:eastAsia="ＭＳ ゴシック" w:hAnsi="ＭＳ ゴシック"/>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13</w:t>
      </w:r>
      <w:r>
        <w:rPr>
          <w:rFonts w:asciiTheme="majorEastAsia" w:eastAsiaTheme="majorEastAsia" w:hAnsiTheme="majorEastAsia" w:cs="Arial" w:hint="eastAsia"/>
        </w:rPr>
        <w:t>）</w:t>
      </w:r>
      <w:r w:rsidR="0071222C">
        <w:rPr>
          <w:rFonts w:asciiTheme="majorEastAsia" w:eastAsiaTheme="majorEastAsia" w:hAnsiTheme="majorEastAsia" w:cs="Arial" w:hint="eastAsia"/>
        </w:rPr>
        <w:t>２０１９</w:t>
      </w:r>
      <w:r w:rsidR="00D640C2" w:rsidRPr="00EC0EAD">
        <w:rPr>
          <w:rFonts w:ascii="ＭＳ ゴシック" w:eastAsia="ＭＳ ゴシック" w:hAnsi="ＭＳ ゴシック" w:hint="eastAsia"/>
          <w:szCs w:val="28"/>
        </w:rPr>
        <w:t>ラグビーワールドカップ開催に向けた全</w:t>
      </w:r>
      <w:r w:rsidR="000C56D3">
        <w:rPr>
          <w:rFonts w:ascii="ＭＳ ゴシック" w:eastAsia="ＭＳ ゴシック" w:hAnsi="ＭＳ ゴシック" w:hint="eastAsia"/>
          <w:szCs w:val="28"/>
        </w:rPr>
        <w:t>県的な機運の醸成と観光・交通等の受け入れ態勢の強化促進</w:t>
      </w:r>
    </w:p>
    <w:p w:rsidR="00AA0E57" w:rsidRPr="00EC0EAD" w:rsidRDefault="00AA0E57" w:rsidP="00FD1C4C">
      <w:pPr>
        <w:adjustRightInd w:val="0"/>
        <w:snapToGrid w:val="0"/>
        <w:jc w:val="left"/>
        <w:rPr>
          <w:rFonts w:asciiTheme="majorEastAsia" w:eastAsiaTheme="majorEastAsia" w:hAnsiTheme="majorEastAsia" w:cs="Arial"/>
        </w:rPr>
      </w:pPr>
    </w:p>
    <w:p w:rsidR="00D640C2" w:rsidRPr="00EC0EAD" w:rsidRDefault="00EC0EAD" w:rsidP="00FD1C4C">
      <w:pPr>
        <w:adjustRightInd w:val="0"/>
        <w:snapToGrid w:val="0"/>
        <w:jc w:val="left"/>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14</w:t>
      </w:r>
      <w:r>
        <w:rPr>
          <w:rFonts w:asciiTheme="majorEastAsia" w:eastAsiaTheme="majorEastAsia" w:hAnsiTheme="majorEastAsia" w:cs="Arial" w:hint="eastAsia"/>
        </w:rPr>
        <w:t>）</w:t>
      </w:r>
      <w:r w:rsidR="009A2C54">
        <w:rPr>
          <w:rFonts w:asciiTheme="majorEastAsia" w:eastAsiaTheme="majorEastAsia" w:hAnsiTheme="majorEastAsia" w:cs="Arial" w:hint="eastAsia"/>
        </w:rPr>
        <w:t>幅広い世代に射撃競技を普及させるための施策の推進</w:t>
      </w:r>
    </w:p>
    <w:p w:rsidR="00C128DD" w:rsidRPr="009A2C54" w:rsidRDefault="00C128DD" w:rsidP="00FD1C4C">
      <w:pPr>
        <w:adjustRightInd w:val="0"/>
        <w:snapToGrid w:val="0"/>
        <w:jc w:val="left"/>
        <w:rPr>
          <w:rFonts w:asciiTheme="majorEastAsia" w:eastAsiaTheme="majorEastAsia" w:hAnsiTheme="majorEastAsia" w:cs="Arial"/>
        </w:rPr>
      </w:pPr>
    </w:p>
    <w:p w:rsidR="00C128DD" w:rsidRPr="00EC0EAD" w:rsidRDefault="00EC0EAD" w:rsidP="00FD1C4C">
      <w:pPr>
        <w:adjustRightInd w:val="0"/>
        <w:snapToGrid w:val="0"/>
        <w:jc w:val="left"/>
        <w:rPr>
          <w:rFonts w:asciiTheme="majorEastAsia" w:eastAsiaTheme="majorEastAsia" w:hAnsiTheme="majorEastAsia" w:cs="Arial"/>
        </w:rPr>
      </w:pPr>
      <w:r>
        <w:rPr>
          <w:rFonts w:asciiTheme="majorEastAsia" w:eastAsiaTheme="majorEastAsia" w:hAnsiTheme="majorEastAsia" w:cs="Arial" w:hint="eastAsia"/>
        </w:rPr>
        <w:lastRenderedPageBreak/>
        <w:t>（</w:t>
      </w:r>
      <w:r w:rsidR="00E24242">
        <w:rPr>
          <w:rFonts w:asciiTheme="majorEastAsia" w:eastAsiaTheme="majorEastAsia" w:hAnsiTheme="majorEastAsia" w:cs="Arial" w:hint="eastAsia"/>
        </w:rPr>
        <w:t>15</w:t>
      </w:r>
      <w:r>
        <w:rPr>
          <w:rFonts w:asciiTheme="majorEastAsia" w:eastAsiaTheme="majorEastAsia" w:hAnsiTheme="majorEastAsia" w:cs="Arial" w:hint="eastAsia"/>
        </w:rPr>
        <w:t>）</w:t>
      </w:r>
      <w:r w:rsidR="009A2C54">
        <w:rPr>
          <w:rFonts w:asciiTheme="majorEastAsia" w:eastAsiaTheme="majorEastAsia" w:hAnsiTheme="majorEastAsia" w:cs="Arial" w:hint="eastAsia"/>
        </w:rPr>
        <w:t>射撃競技以外のパラリンピック競技の埼玉での開催誘致</w:t>
      </w:r>
    </w:p>
    <w:p w:rsidR="00C128DD" w:rsidRPr="009A2C54" w:rsidRDefault="00C128DD" w:rsidP="00FD1C4C">
      <w:pPr>
        <w:adjustRightInd w:val="0"/>
        <w:snapToGrid w:val="0"/>
        <w:jc w:val="left"/>
        <w:rPr>
          <w:rFonts w:asciiTheme="majorEastAsia" w:eastAsiaTheme="majorEastAsia" w:hAnsiTheme="majorEastAsia" w:cs="Arial"/>
        </w:rPr>
      </w:pPr>
    </w:p>
    <w:p w:rsidR="00D640C2" w:rsidRPr="00EC0EAD" w:rsidRDefault="00EC0EAD" w:rsidP="00FD1C4C">
      <w:pPr>
        <w:adjustRightInd w:val="0"/>
        <w:snapToGrid w:val="0"/>
        <w:jc w:val="left"/>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16</w:t>
      </w:r>
      <w:r>
        <w:rPr>
          <w:rFonts w:asciiTheme="majorEastAsia" w:eastAsiaTheme="majorEastAsia" w:hAnsiTheme="majorEastAsia" w:cs="Arial" w:hint="eastAsia"/>
        </w:rPr>
        <w:t>）</w:t>
      </w:r>
      <w:r w:rsidR="002934E7" w:rsidRPr="00EC0EAD">
        <w:rPr>
          <w:rFonts w:asciiTheme="majorEastAsia" w:eastAsiaTheme="majorEastAsia" w:hAnsiTheme="majorEastAsia"/>
        </w:rPr>
        <w:t>プロスポーツとの連携を強化し、</w:t>
      </w:r>
      <w:r w:rsidR="002934E7" w:rsidRPr="00EC0EAD">
        <w:rPr>
          <w:rFonts w:asciiTheme="majorEastAsia" w:eastAsiaTheme="majorEastAsia" w:hAnsiTheme="majorEastAsia" w:hint="eastAsia"/>
        </w:rPr>
        <w:t>スポーツを核とした</w:t>
      </w:r>
      <w:r w:rsidR="002934E7" w:rsidRPr="00EC0EAD">
        <w:rPr>
          <w:rFonts w:asciiTheme="majorEastAsia" w:eastAsiaTheme="majorEastAsia" w:hAnsiTheme="majorEastAsia"/>
        </w:rPr>
        <w:t>地域交流を推進</w:t>
      </w:r>
    </w:p>
    <w:p w:rsidR="002934E7" w:rsidRPr="00EC0EAD" w:rsidRDefault="002934E7" w:rsidP="00FD1C4C">
      <w:pPr>
        <w:adjustRightInd w:val="0"/>
        <w:snapToGrid w:val="0"/>
        <w:jc w:val="left"/>
        <w:rPr>
          <w:rFonts w:asciiTheme="majorEastAsia" w:eastAsiaTheme="majorEastAsia" w:hAnsiTheme="majorEastAsia"/>
        </w:rPr>
      </w:pPr>
    </w:p>
    <w:p w:rsidR="002934E7" w:rsidRPr="00EC0EAD" w:rsidRDefault="00EC0EAD" w:rsidP="002934E7">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17</w:t>
      </w:r>
      <w:r>
        <w:rPr>
          <w:rFonts w:asciiTheme="majorEastAsia" w:eastAsiaTheme="majorEastAsia" w:hAnsiTheme="majorEastAsia" w:cs="Arial" w:hint="eastAsia"/>
        </w:rPr>
        <w:t>）</w:t>
      </w:r>
      <w:r w:rsidR="002934E7" w:rsidRPr="00EC0EAD">
        <w:rPr>
          <w:rFonts w:asciiTheme="majorEastAsia" w:eastAsiaTheme="majorEastAsia" w:hAnsiTheme="majorEastAsia" w:cs="ＭＳ Ｐゴシック"/>
        </w:rPr>
        <w:t>民間活力</w:t>
      </w:r>
      <w:r w:rsidR="002934E7" w:rsidRPr="00EC0EAD">
        <w:rPr>
          <w:rFonts w:asciiTheme="majorEastAsia" w:eastAsiaTheme="majorEastAsia" w:hAnsiTheme="majorEastAsia" w:cs="ＭＳ Ｐゴシック" w:hint="eastAsia"/>
        </w:rPr>
        <w:t>の利用を含め、</w:t>
      </w:r>
      <w:r w:rsidR="002934E7" w:rsidRPr="00EC0EAD">
        <w:rPr>
          <w:rFonts w:asciiTheme="majorEastAsia" w:eastAsiaTheme="majorEastAsia" w:hAnsiTheme="majorEastAsia" w:cs="ＭＳ Ｐゴシック"/>
        </w:rPr>
        <w:t>河川敷等遊休地へのスポーツ</w:t>
      </w:r>
      <w:r w:rsidR="002934E7" w:rsidRPr="00EC0EAD">
        <w:rPr>
          <w:rFonts w:asciiTheme="majorEastAsia" w:eastAsiaTheme="majorEastAsia" w:hAnsiTheme="majorEastAsia" w:cs="ＭＳ Ｐゴシック" w:hint="eastAsia"/>
        </w:rPr>
        <w:t>施設の整備</w:t>
      </w:r>
      <w:r w:rsidR="002934E7" w:rsidRPr="00EC0EAD">
        <w:rPr>
          <w:rFonts w:asciiTheme="majorEastAsia" w:eastAsiaTheme="majorEastAsia" w:hAnsiTheme="majorEastAsia" w:cs="ＭＳ Ｐゴシック"/>
        </w:rPr>
        <w:t>拡大</w:t>
      </w:r>
    </w:p>
    <w:p w:rsidR="002934E7" w:rsidRDefault="002934E7" w:rsidP="00FD1C4C">
      <w:pPr>
        <w:adjustRightInd w:val="0"/>
        <w:snapToGrid w:val="0"/>
        <w:jc w:val="left"/>
        <w:rPr>
          <w:rFonts w:asciiTheme="majorEastAsia" w:eastAsiaTheme="majorEastAsia" w:hAnsiTheme="majorEastAsia" w:cs="Arial"/>
        </w:rPr>
      </w:pPr>
    </w:p>
    <w:p w:rsidR="009A2C54" w:rsidRPr="00EC0EAD" w:rsidRDefault="009A2C54" w:rsidP="00FD1C4C">
      <w:pPr>
        <w:adjustRightInd w:val="0"/>
        <w:snapToGrid w:val="0"/>
        <w:jc w:val="left"/>
        <w:rPr>
          <w:rFonts w:asciiTheme="majorEastAsia" w:eastAsiaTheme="majorEastAsia" w:hAnsiTheme="majorEastAsia" w:cs="Arial"/>
        </w:rPr>
      </w:pPr>
    </w:p>
    <w:p w:rsidR="00AA0E57" w:rsidRPr="00EC0EAD" w:rsidRDefault="00AA0E57" w:rsidP="00FD1C4C">
      <w:pPr>
        <w:adjustRightInd w:val="0"/>
        <w:snapToGrid w:val="0"/>
        <w:jc w:val="left"/>
        <w:rPr>
          <w:rFonts w:asciiTheme="majorEastAsia" w:eastAsiaTheme="majorEastAsia" w:hAnsiTheme="majorEastAsia" w:cs="Arial"/>
        </w:rPr>
      </w:pPr>
    </w:p>
    <w:p w:rsidR="00307C4A" w:rsidRPr="00EC0EAD" w:rsidRDefault="00307C4A" w:rsidP="006074A3">
      <w:pPr>
        <w:widowControl/>
        <w:adjustRightInd w:val="0"/>
        <w:snapToGrid w:val="0"/>
        <w:jc w:val="center"/>
        <w:outlineLvl w:val="0"/>
        <w:rPr>
          <w:rFonts w:asciiTheme="majorEastAsia" w:eastAsiaTheme="majorEastAsia" w:hAnsiTheme="majorEastAsia"/>
          <w:sz w:val="40"/>
          <w:szCs w:val="40"/>
        </w:rPr>
      </w:pPr>
      <w:r w:rsidRPr="00EC0EAD">
        <w:rPr>
          <w:rFonts w:asciiTheme="majorEastAsia" w:eastAsiaTheme="majorEastAsia" w:hAnsiTheme="majorEastAsia" w:hint="eastAsia"/>
          <w:sz w:val="40"/>
          <w:szCs w:val="40"/>
        </w:rPr>
        <w:t>４．危　機　管　理　防　災　部　関　係</w:t>
      </w:r>
    </w:p>
    <w:p w:rsidR="00307C4A" w:rsidRPr="00EC0EAD" w:rsidRDefault="00307C4A" w:rsidP="005D7A99">
      <w:pPr>
        <w:widowControl/>
        <w:adjustRightInd w:val="0"/>
        <w:snapToGrid w:val="0"/>
        <w:ind w:left="240" w:hangingChars="100" w:hanging="240"/>
        <w:jc w:val="left"/>
        <w:outlineLvl w:val="0"/>
        <w:rPr>
          <w:rFonts w:asciiTheme="majorEastAsia" w:eastAsiaTheme="majorEastAsia" w:hAnsiTheme="majorEastAsia"/>
        </w:rPr>
      </w:pPr>
    </w:p>
    <w:p w:rsidR="00F97A4B" w:rsidRPr="00EC0EAD" w:rsidRDefault="00F97A4B" w:rsidP="005D7A99">
      <w:pPr>
        <w:widowControl/>
        <w:adjustRightInd w:val="0"/>
        <w:snapToGrid w:val="0"/>
        <w:ind w:left="240" w:hangingChars="100" w:hanging="240"/>
        <w:jc w:val="left"/>
        <w:outlineLvl w:val="0"/>
        <w:rPr>
          <w:rFonts w:asciiTheme="majorEastAsia" w:eastAsiaTheme="majorEastAsia" w:hAnsiTheme="majorEastAsia"/>
        </w:rPr>
      </w:pPr>
    </w:p>
    <w:p w:rsidR="00307C4A"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AF1994" w:rsidRPr="00EC0EAD">
        <w:rPr>
          <w:rFonts w:asciiTheme="majorEastAsia" w:eastAsiaTheme="majorEastAsia" w:hAnsiTheme="majorEastAsia" w:cs="ＭＳ Ｐゴシック" w:hint="eastAsia"/>
        </w:rPr>
        <w:t>災害時に</w:t>
      </w:r>
      <w:r w:rsidR="00307C4A" w:rsidRPr="00EC0EAD">
        <w:rPr>
          <w:rFonts w:asciiTheme="majorEastAsia" w:eastAsiaTheme="majorEastAsia" w:hAnsiTheme="majorEastAsia" w:cs="ＭＳ Ｐゴシック"/>
        </w:rPr>
        <w:t>防災拠点</w:t>
      </w:r>
      <w:r w:rsidR="00AF1994" w:rsidRPr="00EC0EAD">
        <w:rPr>
          <w:rFonts w:asciiTheme="majorEastAsia" w:eastAsiaTheme="majorEastAsia" w:hAnsiTheme="majorEastAsia" w:cs="ＭＳ Ｐゴシック" w:hint="eastAsia"/>
        </w:rPr>
        <w:t>や支援拠点</w:t>
      </w:r>
      <w:r w:rsidR="00307C4A" w:rsidRPr="00EC0EAD">
        <w:rPr>
          <w:rFonts w:asciiTheme="majorEastAsia" w:eastAsiaTheme="majorEastAsia" w:hAnsiTheme="majorEastAsia" w:cs="ＭＳ Ｐゴシック"/>
        </w:rPr>
        <w:t>とな</w:t>
      </w:r>
      <w:r w:rsidR="00AF1994" w:rsidRPr="00EC0EAD">
        <w:rPr>
          <w:rFonts w:asciiTheme="majorEastAsia" w:eastAsiaTheme="majorEastAsia" w:hAnsiTheme="majorEastAsia" w:cs="ＭＳ Ｐゴシック" w:hint="eastAsia"/>
        </w:rPr>
        <w:t>りう</w:t>
      </w:r>
      <w:r w:rsidR="00307C4A" w:rsidRPr="00EC0EAD">
        <w:rPr>
          <w:rFonts w:asciiTheme="majorEastAsia" w:eastAsiaTheme="majorEastAsia" w:hAnsiTheme="majorEastAsia" w:cs="ＭＳ Ｐゴシック"/>
        </w:rPr>
        <w:t>る公共施設の耐震化の早期整備推進</w:t>
      </w:r>
    </w:p>
    <w:p w:rsidR="000E3FF6" w:rsidRPr="00E24242" w:rsidRDefault="000E3FF6" w:rsidP="00794D82">
      <w:pPr>
        <w:adjustRightInd w:val="0"/>
        <w:snapToGrid w:val="0"/>
        <w:rPr>
          <w:rFonts w:asciiTheme="majorEastAsia" w:eastAsiaTheme="majorEastAsia" w:hAnsiTheme="majorEastAsia"/>
        </w:rPr>
      </w:pPr>
    </w:p>
    <w:p w:rsidR="000E3FF6"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0E3FF6" w:rsidRPr="00EC0EAD">
        <w:rPr>
          <w:rFonts w:asciiTheme="majorEastAsia" w:eastAsiaTheme="majorEastAsia" w:hAnsiTheme="majorEastAsia"/>
        </w:rPr>
        <w:t>全国で</w:t>
      </w:r>
      <w:r w:rsidR="00254B76" w:rsidRPr="00EC0EAD">
        <w:rPr>
          <w:rFonts w:asciiTheme="majorEastAsia" w:eastAsiaTheme="majorEastAsia" w:hAnsiTheme="majorEastAsia" w:hint="eastAsia"/>
        </w:rPr>
        <w:t>発生した</w:t>
      </w:r>
      <w:r w:rsidR="000E3FF6" w:rsidRPr="00EC0EAD">
        <w:rPr>
          <w:rFonts w:asciiTheme="majorEastAsia" w:eastAsiaTheme="majorEastAsia" w:hAnsiTheme="majorEastAsia" w:hint="eastAsia"/>
        </w:rPr>
        <w:t>過去の</w:t>
      </w:r>
      <w:r w:rsidR="0071222C">
        <w:rPr>
          <w:rFonts w:asciiTheme="majorEastAsia" w:eastAsiaTheme="majorEastAsia" w:hAnsiTheme="majorEastAsia"/>
        </w:rPr>
        <w:t>災害</w:t>
      </w:r>
      <w:r w:rsidR="0071222C">
        <w:rPr>
          <w:rFonts w:asciiTheme="majorEastAsia" w:eastAsiaTheme="majorEastAsia" w:hAnsiTheme="majorEastAsia" w:hint="eastAsia"/>
        </w:rPr>
        <w:t>状況</w:t>
      </w:r>
      <w:r w:rsidR="00254B76" w:rsidRPr="00EC0EAD">
        <w:rPr>
          <w:rFonts w:asciiTheme="majorEastAsia" w:eastAsiaTheme="majorEastAsia" w:hAnsiTheme="majorEastAsia"/>
        </w:rPr>
        <w:t>の検証を進め</w:t>
      </w:r>
      <w:r w:rsidR="00254B76" w:rsidRPr="00EC0EAD">
        <w:rPr>
          <w:rFonts w:asciiTheme="majorEastAsia" w:eastAsiaTheme="majorEastAsia" w:hAnsiTheme="majorEastAsia" w:hint="eastAsia"/>
        </w:rPr>
        <w:t>、</w:t>
      </w:r>
      <w:r w:rsidR="000E3FF6" w:rsidRPr="00EC0EAD">
        <w:rPr>
          <w:rFonts w:asciiTheme="majorEastAsia" w:eastAsiaTheme="majorEastAsia" w:hAnsiTheme="majorEastAsia"/>
        </w:rPr>
        <w:t>「想定外」を無くす防災計画策定の推進</w:t>
      </w:r>
      <w:bookmarkStart w:id="4" w:name="h.cpppm3f6upzx" w:colFirst="0" w:colLast="0"/>
      <w:bookmarkEnd w:id="4"/>
    </w:p>
    <w:p w:rsidR="00307C4A" w:rsidRPr="0071222C" w:rsidRDefault="00307C4A" w:rsidP="00794D82">
      <w:pPr>
        <w:adjustRightInd w:val="0"/>
        <w:snapToGrid w:val="0"/>
        <w:rPr>
          <w:rFonts w:asciiTheme="majorEastAsia" w:eastAsiaTheme="majorEastAsia" w:hAnsiTheme="majorEastAsia"/>
        </w:rPr>
      </w:pPr>
    </w:p>
    <w:p w:rsidR="00B02FD9"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B02FD9" w:rsidRPr="00EC0EAD">
        <w:rPr>
          <w:rFonts w:asciiTheme="majorEastAsia" w:eastAsiaTheme="majorEastAsia" w:hAnsiTheme="majorEastAsia"/>
        </w:rPr>
        <w:t>高層マンション、大規模ビルの自家発電能力</w:t>
      </w:r>
      <w:r w:rsidR="00B02FD9" w:rsidRPr="00EC0EAD">
        <w:rPr>
          <w:rFonts w:asciiTheme="majorEastAsia" w:eastAsiaTheme="majorEastAsia" w:hAnsiTheme="majorEastAsia" w:hint="eastAsia"/>
        </w:rPr>
        <w:t>向上やマンホールトイレ設置等を促し</w:t>
      </w:r>
      <w:r w:rsidR="00B02FD9" w:rsidRPr="00EC0EAD">
        <w:rPr>
          <w:rFonts w:asciiTheme="majorEastAsia" w:eastAsiaTheme="majorEastAsia" w:hAnsiTheme="majorEastAsia"/>
        </w:rPr>
        <w:t>、</w:t>
      </w:r>
      <w:r w:rsidR="00B02FD9" w:rsidRPr="00EC0EAD">
        <w:rPr>
          <w:rFonts w:asciiTheme="majorEastAsia" w:eastAsiaTheme="majorEastAsia" w:hAnsiTheme="majorEastAsia" w:hint="eastAsia"/>
        </w:rPr>
        <w:t>自助的な</w:t>
      </w:r>
      <w:r w:rsidR="00B02FD9" w:rsidRPr="00EC0EAD">
        <w:rPr>
          <w:rFonts w:asciiTheme="majorEastAsia" w:eastAsiaTheme="majorEastAsia" w:hAnsiTheme="majorEastAsia"/>
        </w:rPr>
        <w:t>避難所</w:t>
      </w:r>
      <w:r w:rsidR="00B02FD9" w:rsidRPr="00EC0EAD">
        <w:rPr>
          <w:rFonts w:asciiTheme="majorEastAsia" w:eastAsiaTheme="majorEastAsia" w:hAnsiTheme="majorEastAsia" w:hint="eastAsia"/>
        </w:rPr>
        <w:t xml:space="preserve">として機能するよう支援　</w:t>
      </w:r>
    </w:p>
    <w:p w:rsidR="00B02FD9" w:rsidRPr="00EC0EAD" w:rsidRDefault="00B02FD9" w:rsidP="00B02FD9">
      <w:pPr>
        <w:rPr>
          <w:rFonts w:asciiTheme="majorEastAsia" w:eastAsiaTheme="majorEastAsia" w:hAnsiTheme="majorEastAsia"/>
        </w:rPr>
      </w:pPr>
    </w:p>
    <w:p w:rsidR="00B02FD9"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B02FD9" w:rsidRPr="00EC0EAD">
        <w:rPr>
          <w:rFonts w:asciiTheme="majorEastAsia" w:eastAsiaTheme="majorEastAsia" w:hAnsiTheme="majorEastAsia" w:hint="eastAsia"/>
        </w:rPr>
        <w:t>県と市町村及び市町村</w:t>
      </w:r>
      <w:r w:rsidR="00B02FD9" w:rsidRPr="00EC0EAD">
        <w:rPr>
          <w:rFonts w:asciiTheme="majorEastAsia" w:eastAsiaTheme="majorEastAsia" w:hAnsiTheme="majorEastAsia"/>
        </w:rPr>
        <w:t>間</w:t>
      </w:r>
      <w:r w:rsidR="00B02FD9" w:rsidRPr="00EC0EAD">
        <w:rPr>
          <w:rFonts w:asciiTheme="majorEastAsia" w:eastAsiaTheme="majorEastAsia" w:hAnsiTheme="majorEastAsia" w:hint="eastAsia"/>
        </w:rPr>
        <w:t>で</w:t>
      </w:r>
      <w:r w:rsidR="00B02FD9" w:rsidRPr="00EC0EAD">
        <w:rPr>
          <w:rFonts w:asciiTheme="majorEastAsia" w:eastAsiaTheme="majorEastAsia" w:hAnsiTheme="majorEastAsia"/>
        </w:rPr>
        <w:t>連携した地域横断的な帰宅困難者対策</w:t>
      </w:r>
      <w:r w:rsidR="00B02FD9" w:rsidRPr="00EC0EAD">
        <w:rPr>
          <w:rFonts w:asciiTheme="majorEastAsia" w:eastAsiaTheme="majorEastAsia" w:hAnsiTheme="majorEastAsia" w:hint="eastAsia"/>
        </w:rPr>
        <w:t xml:space="preserve">の更なる推進　</w:t>
      </w:r>
    </w:p>
    <w:p w:rsidR="00B02FD9" w:rsidRPr="00EC0EAD" w:rsidRDefault="00B02FD9" w:rsidP="00B02FD9">
      <w:pPr>
        <w:rPr>
          <w:rFonts w:asciiTheme="majorEastAsia" w:eastAsiaTheme="majorEastAsia" w:hAnsiTheme="majorEastAsia"/>
        </w:rPr>
      </w:pPr>
    </w:p>
    <w:p w:rsidR="00B02FD9"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71222C">
        <w:rPr>
          <w:rFonts w:asciiTheme="majorEastAsia" w:eastAsiaTheme="majorEastAsia" w:hAnsiTheme="majorEastAsia" w:hint="eastAsia"/>
        </w:rPr>
        <w:t>救急業務の高度化を推進する</w:t>
      </w:r>
      <w:r w:rsidR="0013756A" w:rsidRPr="00EC0EAD">
        <w:rPr>
          <w:rFonts w:asciiTheme="majorEastAsia" w:eastAsiaTheme="majorEastAsia" w:hAnsiTheme="majorEastAsia" w:hint="eastAsia"/>
        </w:rPr>
        <w:t xml:space="preserve">ため、認定・登録救命士のさらなる増員　</w:t>
      </w:r>
    </w:p>
    <w:p w:rsidR="00015BE0" w:rsidRPr="0071222C" w:rsidRDefault="00015BE0" w:rsidP="00C45A23">
      <w:pPr>
        <w:widowControl/>
        <w:adjustRightInd w:val="0"/>
        <w:snapToGrid w:val="0"/>
        <w:jc w:val="left"/>
        <w:outlineLvl w:val="0"/>
        <w:rPr>
          <w:rFonts w:asciiTheme="majorEastAsia" w:eastAsiaTheme="majorEastAsia" w:hAnsiTheme="majorEastAsia" w:cs="ＭＳ Ｐゴシック"/>
        </w:rPr>
      </w:pPr>
    </w:p>
    <w:p w:rsidR="008C6C87" w:rsidRPr="00EC0EAD" w:rsidRDefault="008C6C87"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AA0E57" w:rsidRPr="00EC0EAD" w:rsidRDefault="00AA0E57"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235CEE" w:rsidRPr="00EC0EAD" w:rsidRDefault="005D0C04" w:rsidP="006074A3">
      <w:pPr>
        <w:widowControl/>
        <w:adjustRightInd w:val="0"/>
        <w:snapToGrid w:val="0"/>
        <w:jc w:val="center"/>
        <w:outlineLvl w:val="0"/>
        <w:rPr>
          <w:rFonts w:asciiTheme="majorEastAsia" w:eastAsiaTheme="majorEastAsia" w:hAnsiTheme="majorEastAsia" w:cs="ＭＳ Ｐゴシック"/>
          <w:sz w:val="40"/>
          <w:szCs w:val="40"/>
        </w:rPr>
      </w:pPr>
      <w:bookmarkStart w:id="5" w:name="h21yosanyoubou-6"/>
      <w:r w:rsidRPr="00EC0EAD">
        <w:rPr>
          <w:rFonts w:asciiTheme="majorEastAsia" w:eastAsiaTheme="majorEastAsia" w:hAnsiTheme="majorEastAsia" w:cs="ＭＳ Ｐゴシック" w:hint="eastAsia"/>
          <w:bCs/>
          <w:sz w:val="40"/>
          <w:szCs w:val="40"/>
        </w:rPr>
        <w:t>５．</w:t>
      </w:r>
      <w:r w:rsidR="009E1350" w:rsidRPr="00EC0EAD">
        <w:rPr>
          <w:rFonts w:asciiTheme="majorEastAsia" w:eastAsiaTheme="majorEastAsia" w:hAnsiTheme="majorEastAsia" w:cs="ＭＳ Ｐゴシック"/>
          <w:bCs/>
          <w:sz w:val="40"/>
          <w:szCs w:val="40"/>
        </w:rPr>
        <w:t>環</w:t>
      </w:r>
      <w:r w:rsidR="009E1350" w:rsidRPr="00EC0EAD">
        <w:rPr>
          <w:rFonts w:asciiTheme="majorEastAsia" w:eastAsiaTheme="majorEastAsia" w:hAnsiTheme="majorEastAsia" w:cs="ＭＳ Ｐゴシック" w:hint="eastAsia"/>
          <w:bCs/>
          <w:sz w:val="40"/>
          <w:szCs w:val="40"/>
        </w:rPr>
        <w:t xml:space="preserve">　</w:t>
      </w:r>
      <w:r w:rsidR="009E1350" w:rsidRPr="00EC0EAD">
        <w:rPr>
          <w:rFonts w:asciiTheme="majorEastAsia" w:eastAsiaTheme="majorEastAsia" w:hAnsiTheme="majorEastAsia" w:cs="ＭＳ Ｐゴシック"/>
          <w:bCs/>
          <w:sz w:val="40"/>
          <w:szCs w:val="40"/>
        </w:rPr>
        <w:t>境</w:t>
      </w:r>
      <w:r w:rsidR="00EB678F" w:rsidRPr="00EC0EAD">
        <w:rPr>
          <w:rFonts w:asciiTheme="majorEastAsia" w:eastAsiaTheme="majorEastAsia" w:hAnsiTheme="majorEastAsia" w:cs="ＭＳ Ｐゴシック" w:hint="eastAsia"/>
          <w:bCs/>
          <w:sz w:val="40"/>
          <w:szCs w:val="40"/>
        </w:rPr>
        <w:t xml:space="preserve">　部</w:t>
      </w:r>
      <w:r w:rsidR="009E1350" w:rsidRPr="00EC0EAD">
        <w:rPr>
          <w:rFonts w:asciiTheme="majorEastAsia" w:eastAsiaTheme="majorEastAsia" w:hAnsiTheme="majorEastAsia" w:cs="ＭＳ Ｐゴシック" w:hint="eastAsia"/>
          <w:bCs/>
          <w:sz w:val="40"/>
          <w:szCs w:val="40"/>
        </w:rPr>
        <w:t xml:space="preserve">　</w:t>
      </w:r>
      <w:r w:rsidR="009E1350" w:rsidRPr="00EC0EAD">
        <w:rPr>
          <w:rFonts w:asciiTheme="majorEastAsia" w:eastAsiaTheme="majorEastAsia" w:hAnsiTheme="majorEastAsia" w:cs="ＭＳ Ｐゴシック"/>
          <w:bCs/>
          <w:sz w:val="40"/>
          <w:szCs w:val="40"/>
        </w:rPr>
        <w:t>関</w:t>
      </w:r>
      <w:r w:rsidR="009E1350" w:rsidRPr="00EC0EAD">
        <w:rPr>
          <w:rFonts w:asciiTheme="majorEastAsia" w:eastAsiaTheme="majorEastAsia" w:hAnsiTheme="majorEastAsia" w:cs="ＭＳ Ｐゴシック" w:hint="eastAsia"/>
          <w:bCs/>
          <w:sz w:val="40"/>
          <w:szCs w:val="40"/>
        </w:rPr>
        <w:t xml:space="preserve">　</w:t>
      </w:r>
      <w:r w:rsidR="009E1350" w:rsidRPr="00EC0EAD">
        <w:rPr>
          <w:rFonts w:asciiTheme="majorEastAsia" w:eastAsiaTheme="majorEastAsia" w:hAnsiTheme="majorEastAsia" w:cs="ＭＳ Ｐゴシック"/>
          <w:bCs/>
          <w:sz w:val="40"/>
          <w:szCs w:val="40"/>
        </w:rPr>
        <w:t>係</w:t>
      </w:r>
      <w:bookmarkEnd w:id="5"/>
    </w:p>
    <w:p w:rsidR="00235CEE" w:rsidRPr="00EC0EAD" w:rsidRDefault="00235CEE" w:rsidP="005D7A99">
      <w:pPr>
        <w:widowControl/>
        <w:adjustRightInd w:val="0"/>
        <w:snapToGrid w:val="0"/>
        <w:ind w:left="240" w:hangingChars="100" w:hanging="240"/>
        <w:outlineLvl w:val="0"/>
        <w:rPr>
          <w:rFonts w:asciiTheme="majorEastAsia" w:eastAsiaTheme="majorEastAsia" w:hAnsiTheme="majorEastAsia" w:cs="ＭＳ Ｐゴシック"/>
        </w:rPr>
      </w:pPr>
    </w:p>
    <w:p w:rsidR="00BF4855" w:rsidRPr="00EC0EAD" w:rsidRDefault="00BF4855" w:rsidP="009E6A91">
      <w:pPr>
        <w:widowControl/>
        <w:adjustRightInd w:val="0"/>
        <w:snapToGrid w:val="0"/>
        <w:jc w:val="left"/>
        <w:outlineLvl w:val="0"/>
        <w:rPr>
          <w:rFonts w:asciiTheme="majorEastAsia" w:eastAsiaTheme="majorEastAsia" w:hAnsiTheme="majorEastAsia" w:cs="ＭＳ Ｐゴシック"/>
        </w:rPr>
      </w:pPr>
    </w:p>
    <w:p w:rsidR="009C1C49" w:rsidRPr="00EC0EAD" w:rsidRDefault="00EC0EAD" w:rsidP="00EC0EAD">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71222C">
        <w:rPr>
          <w:rFonts w:asciiTheme="majorEastAsia" w:eastAsiaTheme="majorEastAsia" w:hAnsiTheme="majorEastAsia" w:cs="ＭＳ Ｐゴシック"/>
        </w:rPr>
        <w:t>都市部における屋上や壁面緑化の</w:t>
      </w:r>
      <w:r w:rsidR="00453181" w:rsidRPr="00EC0EAD">
        <w:rPr>
          <w:rFonts w:asciiTheme="majorEastAsia" w:eastAsiaTheme="majorEastAsia" w:hAnsiTheme="majorEastAsia" w:cs="ＭＳ Ｐゴシック"/>
        </w:rPr>
        <w:t>推進と積極的支援</w:t>
      </w:r>
    </w:p>
    <w:p w:rsidR="00346EF7" w:rsidRPr="0071222C" w:rsidRDefault="00346EF7" w:rsidP="006074A3">
      <w:pPr>
        <w:widowControl/>
        <w:adjustRightInd w:val="0"/>
        <w:snapToGrid w:val="0"/>
        <w:jc w:val="left"/>
        <w:outlineLvl w:val="0"/>
        <w:rPr>
          <w:rFonts w:asciiTheme="majorEastAsia" w:eastAsiaTheme="majorEastAsia" w:hAnsiTheme="majorEastAsia" w:cs="ＭＳ Ｐゴシック"/>
        </w:rPr>
      </w:pPr>
    </w:p>
    <w:p w:rsidR="00346EF7"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71222C">
        <w:rPr>
          <w:rFonts w:asciiTheme="majorEastAsia" w:eastAsiaTheme="majorEastAsia" w:hAnsiTheme="majorEastAsia" w:cs="Arial" w:hint="eastAsia"/>
        </w:rPr>
        <w:t>環境美化運動の</w:t>
      </w:r>
      <w:r w:rsidR="00346EF7" w:rsidRPr="00EC0EAD">
        <w:rPr>
          <w:rFonts w:asciiTheme="majorEastAsia" w:eastAsiaTheme="majorEastAsia" w:hAnsiTheme="majorEastAsia" w:cs="Arial" w:hint="eastAsia"/>
        </w:rPr>
        <w:t>推進</w:t>
      </w:r>
      <w:r w:rsidR="00346EF7" w:rsidRPr="00EC0EAD">
        <w:rPr>
          <w:rFonts w:asciiTheme="majorEastAsia" w:eastAsiaTheme="majorEastAsia" w:hAnsiTheme="majorEastAsia" w:hint="eastAsia"/>
        </w:rPr>
        <w:t xml:space="preserve">と環境の保全・創造への理解を深めるための環境学習の推進　</w:t>
      </w:r>
    </w:p>
    <w:p w:rsidR="00934B96" w:rsidRPr="0071222C" w:rsidRDefault="00934B96" w:rsidP="005D7A99">
      <w:pPr>
        <w:adjustRightInd w:val="0"/>
        <w:snapToGrid w:val="0"/>
        <w:ind w:left="240" w:hangingChars="100" w:hanging="240"/>
        <w:rPr>
          <w:rFonts w:asciiTheme="majorEastAsia" w:eastAsiaTheme="majorEastAsia" w:hAnsiTheme="majorEastAsia"/>
        </w:rPr>
      </w:pPr>
    </w:p>
    <w:p w:rsidR="00934B96" w:rsidRPr="00EC0EAD" w:rsidRDefault="00EC0EAD" w:rsidP="00934B96">
      <w:pPr>
        <w:adjustRightInd w:val="0"/>
        <w:snapToGrid w:val="0"/>
        <w:rPr>
          <w:rFonts w:ascii="ＭＳ ゴシック" w:eastAsia="ＭＳ ゴシック" w:hAnsi="ＭＳ ゴシック"/>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9A2C54">
        <w:rPr>
          <w:rFonts w:ascii="ＭＳ ゴシック" w:eastAsia="ＭＳ ゴシック" w:hAnsi="ＭＳ ゴシック" w:hint="eastAsia"/>
          <w:szCs w:val="28"/>
        </w:rPr>
        <w:t>県の魚「ムサシトミヨ」の生息環境の保全</w:t>
      </w:r>
    </w:p>
    <w:p w:rsidR="00934B96" w:rsidRPr="009A2C54" w:rsidRDefault="00934B96" w:rsidP="00934B96">
      <w:pPr>
        <w:adjustRightInd w:val="0"/>
        <w:snapToGrid w:val="0"/>
        <w:rPr>
          <w:rFonts w:ascii="ＭＳ ゴシック" w:eastAsia="ＭＳ ゴシック" w:hAnsi="ＭＳ ゴシック"/>
          <w:szCs w:val="28"/>
        </w:rPr>
      </w:pPr>
    </w:p>
    <w:p w:rsidR="00934B96" w:rsidRPr="00EC0EAD" w:rsidRDefault="00EC0EAD" w:rsidP="00934B96">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71222C">
        <w:rPr>
          <w:rFonts w:ascii="ＭＳ ゴシック" w:eastAsia="ＭＳ ゴシック" w:hAnsi="ＭＳ ゴシック" w:hint="eastAsia"/>
          <w:szCs w:val="28"/>
        </w:rPr>
        <w:t>休農地</w:t>
      </w:r>
      <w:r w:rsidR="00934B96" w:rsidRPr="00EC0EAD">
        <w:rPr>
          <w:rFonts w:ascii="ＭＳ ゴシック" w:eastAsia="ＭＳ ゴシック" w:hAnsi="ＭＳ ゴシック" w:hint="eastAsia"/>
          <w:szCs w:val="28"/>
        </w:rPr>
        <w:t>等を取得し、自然再生を行う仕組みづくりの推進</w:t>
      </w:r>
    </w:p>
    <w:p w:rsidR="00346EF7" w:rsidRPr="0071222C" w:rsidRDefault="00346EF7" w:rsidP="00C45A23">
      <w:pPr>
        <w:widowControl/>
        <w:adjustRightInd w:val="0"/>
        <w:snapToGrid w:val="0"/>
        <w:jc w:val="left"/>
        <w:outlineLvl w:val="0"/>
        <w:rPr>
          <w:rFonts w:asciiTheme="majorEastAsia" w:eastAsiaTheme="majorEastAsia" w:hAnsiTheme="majorEastAsia" w:cs="ＭＳ Ｐゴシック"/>
        </w:rPr>
      </w:pPr>
    </w:p>
    <w:p w:rsidR="00434D6E" w:rsidRPr="00EC0EAD" w:rsidRDefault="00EC0EAD" w:rsidP="00C45A2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lastRenderedPageBreak/>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434D6E" w:rsidRPr="00EC0EAD">
        <w:rPr>
          <w:rFonts w:asciiTheme="majorEastAsia" w:eastAsiaTheme="majorEastAsia" w:hAnsiTheme="majorEastAsia" w:hint="eastAsia"/>
        </w:rPr>
        <w:t xml:space="preserve">単独処理浄化槽の合併処理浄化槽への転換設置促進　</w:t>
      </w:r>
    </w:p>
    <w:p w:rsidR="00434D6E" w:rsidRPr="00EC0EAD" w:rsidRDefault="00434D6E" w:rsidP="00C45A23">
      <w:pPr>
        <w:widowControl/>
        <w:adjustRightInd w:val="0"/>
        <w:snapToGrid w:val="0"/>
        <w:jc w:val="left"/>
        <w:outlineLvl w:val="0"/>
        <w:rPr>
          <w:rFonts w:asciiTheme="majorEastAsia" w:eastAsiaTheme="majorEastAsia" w:hAnsiTheme="majorEastAsia" w:cs="ＭＳ Ｐゴシック"/>
        </w:rPr>
      </w:pPr>
    </w:p>
    <w:p w:rsidR="00434D6E" w:rsidRPr="00EC0EAD" w:rsidRDefault="00EC0EAD" w:rsidP="00C45A2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434D6E" w:rsidRPr="00EC0EAD">
        <w:rPr>
          <w:rFonts w:asciiTheme="majorEastAsia" w:eastAsiaTheme="majorEastAsia" w:hAnsiTheme="majorEastAsia" w:hint="eastAsia"/>
        </w:rPr>
        <w:t xml:space="preserve">浄化槽の法定検査で不適正となった浄化槽に関する行政指導の徹底　</w:t>
      </w:r>
    </w:p>
    <w:p w:rsidR="00434D6E" w:rsidRPr="00EC0EAD" w:rsidRDefault="00434D6E" w:rsidP="00C45A23">
      <w:pPr>
        <w:widowControl/>
        <w:adjustRightInd w:val="0"/>
        <w:snapToGrid w:val="0"/>
        <w:jc w:val="left"/>
        <w:outlineLvl w:val="0"/>
        <w:rPr>
          <w:rFonts w:asciiTheme="majorEastAsia" w:eastAsiaTheme="majorEastAsia" w:hAnsiTheme="majorEastAsia" w:cs="ＭＳ Ｐゴシック"/>
        </w:rPr>
      </w:pPr>
    </w:p>
    <w:p w:rsidR="009C1C49"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BF4855" w:rsidRPr="00EC0EAD">
        <w:rPr>
          <w:rFonts w:asciiTheme="majorEastAsia" w:eastAsiaTheme="majorEastAsia" w:hAnsiTheme="majorEastAsia" w:cs="ＭＳ Ｐゴシック"/>
        </w:rPr>
        <w:t>不法投棄</w:t>
      </w:r>
      <w:r w:rsidR="00453181" w:rsidRPr="00EC0EAD">
        <w:rPr>
          <w:rFonts w:asciiTheme="majorEastAsia" w:eastAsiaTheme="majorEastAsia" w:hAnsiTheme="majorEastAsia" w:cs="ＭＳ Ｐゴシック"/>
        </w:rPr>
        <w:t>のパトロールと撤去体制の強化</w:t>
      </w:r>
    </w:p>
    <w:p w:rsidR="00684E9C" w:rsidRPr="00EC0EAD" w:rsidRDefault="00684E9C" w:rsidP="00957096">
      <w:pPr>
        <w:widowControl/>
        <w:tabs>
          <w:tab w:val="left" w:pos="2080"/>
        </w:tabs>
        <w:adjustRightInd w:val="0"/>
        <w:snapToGrid w:val="0"/>
        <w:jc w:val="left"/>
        <w:outlineLvl w:val="0"/>
        <w:rPr>
          <w:rFonts w:asciiTheme="majorEastAsia" w:eastAsiaTheme="majorEastAsia" w:hAnsiTheme="majorEastAsia" w:cs="ＭＳ Ｐゴシック"/>
        </w:rPr>
      </w:pPr>
    </w:p>
    <w:p w:rsidR="00453181"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71222C">
        <w:rPr>
          <w:rFonts w:asciiTheme="majorEastAsia" w:eastAsiaTheme="majorEastAsia" w:hAnsiTheme="majorEastAsia" w:cs="ＭＳ Ｐゴシック"/>
        </w:rPr>
        <w:t>アスベスト処理に対する</w:t>
      </w:r>
      <w:r w:rsidR="0071222C">
        <w:rPr>
          <w:rFonts w:asciiTheme="majorEastAsia" w:eastAsiaTheme="majorEastAsia" w:hAnsiTheme="majorEastAsia" w:cs="ＭＳ Ｐゴシック" w:hint="eastAsia"/>
        </w:rPr>
        <w:t>積極的な</w:t>
      </w:r>
      <w:r w:rsidR="0071222C">
        <w:rPr>
          <w:rFonts w:asciiTheme="majorEastAsia" w:eastAsiaTheme="majorEastAsia" w:hAnsiTheme="majorEastAsia" w:cs="ＭＳ Ｐゴシック"/>
        </w:rPr>
        <w:t>対応</w:t>
      </w:r>
      <w:r w:rsidR="0071222C">
        <w:rPr>
          <w:rFonts w:asciiTheme="majorEastAsia" w:eastAsiaTheme="majorEastAsia" w:hAnsiTheme="majorEastAsia" w:cs="ＭＳ Ｐゴシック" w:hint="eastAsia"/>
        </w:rPr>
        <w:t>と拡充</w:t>
      </w:r>
    </w:p>
    <w:p w:rsidR="00934B96" w:rsidRPr="00EC0EAD" w:rsidRDefault="00934B96" w:rsidP="006074A3">
      <w:pPr>
        <w:widowControl/>
        <w:adjustRightInd w:val="0"/>
        <w:snapToGrid w:val="0"/>
        <w:jc w:val="left"/>
        <w:outlineLvl w:val="0"/>
        <w:rPr>
          <w:rFonts w:asciiTheme="majorEastAsia" w:eastAsiaTheme="majorEastAsia" w:hAnsiTheme="majorEastAsia" w:cs="ＭＳ Ｐゴシック"/>
        </w:rPr>
      </w:pPr>
    </w:p>
    <w:p w:rsidR="00934B96" w:rsidRPr="00EC0EAD" w:rsidRDefault="00EC0EAD" w:rsidP="00934B96">
      <w:pPr>
        <w:adjustRightInd w:val="0"/>
        <w:snapToGrid w:val="0"/>
        <w:rPr>
          <w:rFonts w:asciiTheme="majorEastAsia" w:eastAsiaTheme="majorEastAsia" w:hAnsiTheme="majorEastAsia"/>
        </w:rPr>
      </w:pPr>
      <w:bookmarkStart w:id="6" w:name="h21yosanyoubou-7"/>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9A2C54">
        <w:rPr>
          <w:rFonts w:asciiTheme="majorEastAsia" w:eastAsiaTheme="majorEastAsia" w:hAnsiTheme="majorEastAsia" w:hint="eastAsia"/>
        </w:rPr>
        <w:t>化学物質過敏症の予防対策の推進</w:t>
      </w:r>
    </w:p>
    <w:p w:rsidR="00492D3D" w:rsidRPr="00EC0EAD" w:rsidRDefault="00492D3D" w:rsidP="00957096">
      <w:pPr>
        <w:adjustRightInd w:val="0"/>
        <w:snapToGrid w:val="0"/>
        <w:rPr>
          <w:rFonts w:asciiTheme="majorEastAsia" w:eastAsiaTheme="majorEastAsia" w:hAnsiTheme="majorEastAsia"/>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492D3D" w:rsidRPr="00EC0EAD">
        <w:rPr>
          <w:rFonts w:asciiTheme="majorEastAsia" w:eastAsiaTheme="majorEastAsia" w:hAnsiTheme="majorEastAsia"/>
        </w:rPr>
        <w:t>再生可能エネルギー、コージェネレーション、小規模火力発電等を活用したエネルギー供給の多様化推進</w:t>
      </w:r>
      <w:r w:rsidR="00492D3D" w:rsidRPr="00EC0EAD">
        <w:rPr>
          <w:rFonts w:asciiTheme="majorEastAsia" w:eastAsiaTheme="majorEastAsia" w:hAnsiTheme="majorEastAsia" w:hint="eastAsia"/>
        </w:rPr>
        <w:t xml:space="preserve">　</w:t>
      </w:r>
    </w:p>
    <w:p w:rsidR="00F27B9B" w:rsidRPr="00E24242" w:rsidRDefault="00F27B9B" w:rsidP="006074A3">
      <w:pPr>
        <w:adjustRightInd w:val="0"/>
        <w:snapToGrid w:val="0"/>
        <w:rPr>
          <w:rFonts w:asciiTheme="majorEastAsia" w:eastAsiaTheme="majorEastAsia" w:hAnsiTheme="majorEastAsia"/>
        </w:rPr>
      </w:pPr>
    </w:p>
    <w:p w:rsidR="004779A2" w:rsidRPr="00EC0EAD" w:rsidRDefault="00EC0EAD" w:rsidP="006074A3">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11</w:t>
      </w:r>
      <w:r>
        <w:rPr>
          <w:rFonts w:asciiTheme="majorEastAsia" w:eastAsiaTheme="majorEastAsia" w:hAnsiTheme="majorEastAsia" w:cs="Arial" w:hint="eastAsia"/>
        </w:rPr>
        <w:t>）</w:t>
      </w:r>
      <w:r w:rsidR="009A2C54">
        <w:rPr>
          <w:rFonts w:asciiTheme="majorEastAsia" w:eastAsiaTheme="majorEastAsia" w:hAnsiTheme="majorEastAsia" w:hint="eastAsia"/>
        </w:rPr>
        <w:t>長瀞射撃場のバリアフリー化推進</w:t>
      </w:r>
    </w:p>
    <w:p w:rsidR="00C128DD" w:rsidRPr="009A2C54" w:rsidRDefault="00C128DD" w:rsidP="006074A3">
      <w:pPr>
        <w:adjustRightInd w:val="0"/>
        <w:snapToGrid w:val="0"/>
        <w:rPr>
          <w:rFonts w:asciiTheme="majorEastAsia" w:eastAsiaTheme="majorEastAsia" w:hAnsiTheme="majorEastAsia"/>
        </w:rPr>
      </w:pPr>
    </w:p>
    <w:p w:rsidR="00C128DD" w:rsidRPr="00EC0EAD" w:rsidRDefault="00C128DD" w:rsidP="006074A3">
      <w:pPr>
        <w:adjustRightInd w:val="0"/>
        <w:snapToGrid w:val="0"/>
        <w:rPr>
          <w:rFonts w:asciiTheme="majorEastAsia" w:eastAsiaTheme="majorEastAsia" w:hAnsiTheme="majorEastAsia"/>
        </w:rPr>
      </w:pPr>
    </w:p>
    <w:p w:rsidR="00492D3D" w:rsidRPr="00EC0EAD" w:rsidRDefault="00492D3D" w:rsidP="006074A3">
      <w:pPr>
        <w:adjustRightInd w:val="0"/>
        <w:snapToGrid w:val="0"/>
        <w:rPr>
          <w:rFonts w:asciiTheme="majorEastAsia" w:eastAsiaTheme="majorEastAsia" w:hAnsiTheme="majorEastAsia"/>
        </w:rPr>
      </w:pPr>
    </w:p>
    <w:p w:rsidR="00492D3D" w:rsidRPr="00EC0EAD" w:rsidRDefault="00492D3D" w:rsidP="005D7A99">
      <w:pPr>
        <w:widowControl/>
        <w:adjustRightInd w:val="0"/>
        <w:snapToGrid w:val="0"/>
        <w:ind w:left="400" w:hangingChars="100" w:hanging="400"/>
        <w:jc w:val="center"/>
        <w:outlineLvl w:val="0"/>
        <w:rPr>
          <w:rFonts w:asciiTheme="majorEastAsia" w:eastAsiaTheme="majorEastAsia" w:hAnsiTheme="majorEastAsia" w:cs="ＭＳ Ｐゴシック"/>
        </w:rPr>
      </w:pPr>
      <w:r w:rsidRPr="00EC0EAD">
        <w:rPr>
          <w:rFonts w:asciiTheme="majorEastAsia" w:eastAsiaTheme="majorEastAsia" w:hAnsiTheme="majorEastAsia" w:cs="ＭＳ Ｐゴシック" w:hint="eastAsia"/>
          <w:sz w:val="40"/>
          <w:szCs w:val="40"/>
        </w:rPr>
        <w:t>６．福　祉　部　関　係</w:t>
      </w:r>
    </w:p>
    <w:p w:rsidR="00492D3D" w:rsidRPr="00EC0EAD" w:rsidRDefault="00492D3D" w:rsidP="006074A3">
      <w:pPr>
        <w:widowControl/>
        <w:adjustRightInd w:val="0"/>
        <w:snapToGrid w:val="0"/>
        <w:jc w:val="distribute"/>
        <w:outlineLvl w:val="0"/>
        <w:rPr>
          <w:rFonts w:asciiTheme="majorEastAsia" w:eastAsiaTheme="majorEastAsia" w:hAnsiTheme="majorEastAsia" w:cs="ＭＳ Ｐゴシック"/>
        </w:rPr>
      </w:pPr>
    </w:p>
    <w:p w:rsidR="00492D3D" w:rsidRPr="00EC0EAD" w:rsidRDefault="00492D3D" w:rsidP="006074A3">
      <w:pPr>
        <w:widowControl/>
        <w:adjustRightInd w:val="0"/>
        <w:snapToGrid w:val="0"/>
        <w:jc w:val="distribute"/>
        <w:outlineLvl w:val="0"/>
        <w:rPr>
          <w:rFonts w:asciiTheme="majorEastAsia" w:eastAsiaTheme="majorEastAsia" w:hAnsiTheme="majorEastAsia" w:cs="ＭＳ Ｐゴシック"/>
        </w:rPr>
      </w:pPr>
    </w:p>
    <w:p w:rsidR="00492D3D" w:rsidRPr="00EC0EAD" w:rsidRDefault="00EC0EAD" w:rsidP="00B75022">
      <w:pPr>
        <w:widowControl/>
        <w:adjustRightInd w:val="0"/>
        <w:snapToGrid w:val="0"/>
        <w:ind w:left="240" w:hangingChars="100" w:hanging="24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介護従事者の賃金アップなど待遇改善に向け、更なる国への要望活動を行うとともに県独自の施策の充実</w:t>
      </w:r>
    </w:p>
    <w:p w:rsidR="00492D3D" w:rsidRPr="00B75022"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特別養護老人ホームの県単独補助制度の</w:t>
      </w:r>
      <w:r w:rsidR="00492D3D" w:rsidRPr="00EC0EAD">
        <w:rPr>
          <w:rFonts w:asciiTheme="majorEastAsia" w:eastAsiaTheme="majorEastAsia" w:hAnsiTheme="majorEastAsia" w:cs="ＭＳ Ｐゴシック" w:hint="eastAsia"/>
        </w:rPr>
        <w:t>更なる</w:t>
      </w:r>
      <w:r w:rsidR="00492D3D" w:rsidRPr="00EC0EAD">
        <w:rPr>
          <w:rFonts w:asciiTheme="majorEastAsia" w:eastAsiaTheme="majorEastAsia" w:hAnsiTheme="majorEastAsia" w:cs="ＭＳ Ｐゴシック"/>
        </w:rPr>
        <w:t>拡充と整備促進</w:t>
      </w:r>
    </w:p>
    <w:p w:rsidR="00492D3D" w:rsidRPr="00EC0EAD" w:rsidRDefault="00492D3D" w:rsidP="006074A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617C81">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単身高齢者に対する孤独死対策と見守り体制の構築</w:t>
      </w:r>
    </w:p>
    <w:p w:rsidR="00492D3D" w:rsidRPr="00EC0EAD" w:rsidRDefault="00492D3D" w:rsidP="00C45A2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617C81">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71222C">
        <w:rPr>
          <w:rFonts w:asciiTheme="majorEastAsia" w:eastAsiaTheme="majorEastAsia" w:hAnsiTheme="majorEastAsia" w:cs="ＭＳ Ｐゴシック"/>
        </w:rPr>
        <w:t>介護予防</w:t>
      </w:r>
      <w:r w:rsidR="00492D3D" w:rsidRPr="00EC0EAD">
        <w:rPr>
          <w:rFonts w:asciiTheme="majorEastAsia" w:eastAsiaTheme="majorEastAsia" w:hAnsiTheme="majorEastAsia" w:cs="ＭＳ Ｐゴシック" w:hint="eastAsia"/>
        </w:rPr>
        <w:t>と「要介護からの卒業」を支援する取組の推進</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617C81">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県下全市町村へ２４時間在宅介護サービスの普及促進</w:t>
      </w:r>
    </w:p>
    <w:p w:rsidR="00934B96" w:rsidRPr="00EC0EAD" w:rsidRDefault="00934B96" w:rsidP="00934B96">
      <w:pPr>
        <w:adjustRightInd w:val="0"/>
        <w:snapToGrid w:val="0"/>
        <w:rPr>
          <w:rFonts w:asciiTheme="majorEastAsia" w:eastAsiaTheme="majorEastAsia" w:hAnsiTheme="majorEastAsia"/>
        </w:rPr>
      </w:pPr>
    </w:p>
    <w:p w:rsidR="00934B96" w:rsidRPr="00EC0EAD" w:rsidRDefault="00EC0EAD" w:rsidP="00B75022">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934B96" w:rsidRPr="00EC0EAD">
        <w:rPr>
          <w:rFonts w:ascii="ＭＳ ゴシック" w:eastAsia="ＭＳ ゴシック" w:hAnsi="ＭＳ ゴシック" w:hint="eastAsia"/>
        </w:rPr>
        <w:t>埼玉県地域密着型サービス等整備助成事業等補助金の拡充（小規模福祉施設等（パブリックスペース）を併設することによる増額補助の実施）</w:t>
      </w:r>
    </w:p>
    <w:p w:rsidR="00492D3D" w:rsidRPr="009A2C54" w:rsidRDefault="00492D3D" w:rsidP="00C45A2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障害者就労</w:t>
      </w:r>
      <w:r w:rsidR="00492D3D" w:rsidRPr="00EC0EAD">
        <w:rPr>
          <w:rFonts w:asciiTheme="majorEastAsia" w:eastAsiaTheme="majorEastAsia" w:hAnsiTheme="majorEastAsia" w:cs="ＭＳ Ｐゴシック" w:hint="eastAsia"/>
        </w:rPr>
        <w:t>の</w:t>
      </w:r>
      <w:r w:rsidR="00492D3D" w:rsidRPr="00EC0EAD">
        <w:rPr>
          <w:rFonts w:asciiTheme="majorEastAsia" w:eastAsiaTheme="majorEastAsia" w:hAnsiTheme="majorEastAsia" w:cs="ＭＳ Ｐゴシック"/>
        </w:rPr>
        <w:t>支援強化</w:t>
      </w:r>
      <w:r w:rsidR="00492D3D" w:rsidRPr="00EC0EAD">
        <w:rPr>
          <w:rFonts w:asciiTheme="majorEastAsia" w:eastAsiaTheme="majorEastAsia" w:hAnsiTheme="majorEastAsia" w:cs="ＭＳ Ｐゴシック" w:hint="eastAsia"/>
        </w:rPr>
        <w:t xml:space="preserve"> 及び </w:t>
      </w:r>
      <w:r w:rsidR="00492D3D" w:rsidRPr="00EC0EAD">
        <w:rPr>
          <w:rFonts w:asciiTheme="majorEastAsia" w:eastAsiaTheme="majorEastAsia" w:hAnsiTheme="majorEastAsia" w:hint="eastAsia"/>
        </w:rPr>
        <w:t>障害者就労施設における工賃向上対策（自治体における優先調達を推進や施設間連携による共同受注など）</w:t>
      </w:r>
    </w:p>
    <w:p w:rsidR="00492D3D" w:rsidRPr="00EC0EAD" w:rsidRDefault="00492D3D" w:rsidP="00C45A2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発達障害者（児）支援のための早期発見、療育体制の強化、</w:t>
      </w:r>
      <w:r w:rsidR="00492D3D" w:rsidRPr="00EC0EAD">
        <w:rPr>
          <w:rFonts w:asciiTheme="majorEastAsia" w:eastAsiaTheme="majorEastAsia" w:hAnsiTheme="majorEastAsia" w:cs="ＭＳ Ｐゴシック" w:hint="eastAsia"/>
        </w:rPr>
        <w:t xml:space="preserve">発達障害支援プロジェクトの更なる推進　</w:t>
      </w:r>
    </w:p>
    <w:p w:rsidR="00492D3D" w:rsidRPr="00EC0EAD" w:rsidRDefault="00492D3D" w:rsidP="00617C81">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保育所施設整備に関する県補助金の一層の拡充。特に高騰する工事費に</w:t>
      </w:r>
      <w:r w:rsidR="00492D3D" w:rsidRPr="00EC0EAD">
        <w:rPr>
          <w:rFonts w:asciiTheme="majorEastAsia" w:eastAsiaTheme="majorEastAsia" w:hAnsiTheme="majorEastAsia" w:hint="eastAsia"/>
        </w:rPr>
        <w:lastRenderedPageBreak/>
        <w:t xml:space="preserve">対応する緊急的な財政支援　</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民間活力による保育所の整備や</w:t>
      </w:r>
      <w:r w:rsidR="00492D3D" w:rsidRPr="00EC0EAD">
        <w:rPr>
          <w:rFonts w:asciiTheme="majorEastAsia" w:eastAsiaTheme="majorEastAsia" w:hAnsiTheme="majorEastAsia" w:cs="ＭＳ Ｐゴシック" w:hint="eastAsia"/>
        </w:rPr>
        <w:t>、認定こども園として運営を行う法人の支援。</w:t>
      </w:r>
      <w:r w:rsidR="00492D3D" w:rsidRPr="00EC0EAD">
        <w:rPr>
          <w:rFonts w:asciiTheme="majorEastAsia" w:eastAsiaTheme="majorEastAsia" w:hAnsiTheme="majorEastAsia" w:cs="ＭＳ Ｐゴシック"/>
        </w:rPr>
        <w:t>入所受け入れ枠の拡大</w:t>
      </w:r>
      <w:r w:rsidR="00492D3D" w:rsidRPr="00EC0EAD">
        <w:rPr>
          <w:rFonts w:asciiTheme="majorEastAsia" w:eastAsiaTheme="majorEastAsia" w:hAnsiTheme="majorEastAsia" w:cs="ＭＳ Ｐゴシック" w:hint="eastAsia"/>
        </w:rPr>
        <w:t>と共に保育の質を確保すること</w:t>
      </w:r>
    </w:p>
    <w:p w:rsidR="00492D3D" w:rsidRPr="00EC0EAD" w:rsidRDefault="00492D3D" w:rsidP="00794D82">
      <w:pPr>
        <w:widowControl/>
        <w:adjustRightInd w:val="0"/>
        <w:snapToGrid w:val="0"/>
        <w:jc w:val="left"/>
        <w:outlineLvl w:val="0"/>
        <w:rPr>
          <w:rFonts w:asciiTheme="majorEastAsia" w:eastAsiaTheme="majorEastAsia" w:hAnsiTheme="majorEastAsia" w:cs="ＭＳ Ｐゴシック"/>
        </w:rPr>
      </w:pPr>
    </w:p>
    <w:p w:rsidR="00B75022" w:rsidRDefault="00EC0EAD" w:rsidP="005A66E1">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11</w:t>
      </w:r>
      <w:r>
        <w:rPr>
          <w:rFonts w:asciiTheme="majorEastAsia" w:eastAsiaTheme="majorEastAsia" w:hAnsiTheme="majorEastAsia" w:cs="Arial" w:hint="eastAsia"/>
        </w:rPr>
        <w:t>）</w:t>
      </w:r>
      <w:r w:rsidR="00B75022">
        <w:rPr>
          <w:rFonts w:asciiTheme="majorEastAsia" w:eastAsiaTheme="majorEastAsia" w:hAnsiTheme="majorEastAsia" w:hint="eastAsia"/>
        </w:rPr>
        <w:t>家庭保育室の運営補助金（県単補助金）の増額</w:t>
      </w:r>
      <w:r w:rsidR="005A66E1" w:rsidRPr="00EC0EAD">
        <w:rPr>
          <w:rFonts w:asciiTheme="majorEastAsia" w:eastAsiaTheme="majorEastAsia" w:hAnsiTheme="majorEastAsia" w:hint="eastAsia"/>
        </w:rPr>
        <w:t>及び</w:t>
      </w:r>
      <w:r w:rsidR="00492D3D" w:rsidRPr="00EC0EAD">
        <w:rPr>
          <w:rFonts w:asciiTheme="majorEastAsia" w:eastAsiaTheme="majorEastAsia" w:hAnsiTheme="majorEastAsia" w:hint="eastAsia"/>
        </w:rPr>
        <w:t>対象年齢の引き上</w:t>
      </w:r>
      <w:r w:rsidR="00B75022">
        <w:rPr>
          <w:rFonts w:asciiTheme="majorEastAsia" w:eastAsiaTheme="majorEastAsia" w:hAnsiTheme="majorEastAsia" w:hint="eastAsia"/>
        </w:rPr>
        <w:t xml:space="preserve">　　　　　　　</w:t>
      </w:r>
    </w:p>
    <w:p w:rsidR="00492D3D" w:rsidRPr="00EC0EAD" w:rsidRDefault="00B75022" w:rsidP="005A66E1">
      <w:pPr>
        <w:adjustRightInd w:val="0"/>
        <w:snapToGrid w:val="0"/>
        <w:rPr>
          <w:rFonts w:asciiTheme="majorEastAsia" w:eastAsiaTheme="majorEastAsia" w:hAnsiTheme="majorEastAsia"/>
        </w:rPr>
      </w:pPr>
      <w:r>
        <w:rPr>
          <w:rFonts w:asciiTheme="majorEastAsia" w:eastAsiaTheme="majorEastAsia" w:hAnsiTheme="majorEastAsia" w:hint="eastAsia"/>
        </w:rPr>
        <w:t xml:space="preserve">　</w:t>
      </w:r>
      <w:r w:rsidR="00492D3D" w:rsidRPr="00EC0EAD">
        <w:rPr>
          <w:rFonts w:asciiTheme="majorEastAsia" w:eastAsiaTheme="majorEastAsia" w:hAnsiTheme="majorEastAsia" w:hint="eastAsia"/>
        </w:rPr>
        <w:t>げ</w:t>
      </w:r>
    </w:p>
    <w:p w:rsidR="00492D3D" w:rsidRPr="00EC0EAD" w:rsidRDefault="00492D3D" w:rsidP="00617C81">
      <w:pPr>
        <w:adjustRightInd w:val="0"/>
        <w:snapToGrid w:val="0"/>
        <w:rPr>
          <w:rFonts w:asciiTheme="majorEastAsia" w:eastAsiaTheme="majorEastAsia" w:hAnsiTheme="majorEastAsia"/>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12</w:t>
      </w:r>
      <w:r>
        <w:rPr>
          <w:rFonts w:asciiTheme="majorEastAsia" w:eastAsiaTheme="majorEastAsia" w:hAnsiTheme="majorEastAsia" w:cs="Arial" w:hint="eastAsia"/>
        </w:rPr>
        <w:t>）</w:t>
      </w:r>
      <w:r w:rsidR="00492D3D" w:rsidRPr="00EC0EAD">
        <w:rPr>
          <w:rFonts w:asciiTheme="majorEastAsia" w:eastAsiaTheme="majorEastAsia" w:hAnsiTheme="majorEastAsia"/>
        </w:rPr>
        <w:t>家庭的・小規模保育</w:t>
      </w:r>
      <w:r w:rsidR="00492D3D" w:rsidRPr="00EC0EAD">
        <w:rPr>
          <w:rFonts w:asciiTheme="majorEastAsia" w:eastAsiaTheme="majorEastAsia" w:hAnsiTheme="majorEastAsia" w:hint="eastAsia"/>
        </w:rPr>
        <w:t>施設の整備を促進し、０</w:t>
      </w:r>
      <w:r w:rsidR="00492D3D" w:rsidRPr="00EC0EAD">
        <w:rPr>
          <w:rFonts w:asciiTheme="majorEastAsia" w:eastAsiaTheme="majorEastAsia" w:hAnsiTheme="majorEastAsia"/>
        </w:rPr>
        <w:t>～</w:t>
      </w:r>
      <w:r w:rsidR="00492D3D" w:rsidRPr="00EC0EAD">
        <w:rPr>
          <w:rFonts w:asciiTheme="majorEastAsia" w:eastAsiaTheme="majorEastAsia" w:hAnsiTheme="majorEastAsia" w:hint="eastAsia"/>
        </w:rPr>
        <w:t>１</w:t>
      </w:r>
      <w:r w:rsidR="00492D3D" w:rsidRPr="00EC0EAD">
        <w:rPr>
          <w:rFonts w:asciiTheme="majorEastAsia" w:eastAsiaTheme="majorEastAsia" w:hAnsiTheme="majorEastAsia"/>
        </w:rPr>
        <w:t>歳児の受け入れを強化</w:t>
      </w:r>
    </w:p>
    <w:p w:rsidR="00492D3D" w:rsidRPr="00EC0EAD" w:rsidRDefault="00492D3D" w:rsidP="00617C81">
      <w:pPr>
        <w:rPr>
          <w:rFonts w:asciiTheme="majorEastAsia" w:eastAsiaTheme="majorEastAsia" w:hAnsiTheme="majorEastAsia"/>
        </w:rPr>
      </w:pPr>
    </w:p>
    <w:p w:rsidR="00492D3D" w:rsidRPr="00EC0EAD" w:rsidRDefault="00EC0EAD" w:rsidP="00617C81">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13</w:t>
      </w:r>
      <w:r>
        <w:rPr>
          <w:rFonts w:asciiTheme="majorEastAsia" w:eastAsiaTheme="majorEastAsia" w:hAnsiTheme="majorEastAsia" w:cs="Arial" w:hint="eastAsia"/>
        </w:rPr>
        <w:t>）</w:t>
      </w:r>
      <w:r w:rsidR="00492D3D" w:rsidRPr="00EC0EAD">
        <w:rPr>
          <w:rFonts w:asciiTheme="majorEastAsia" w:eastAsiaTheme="majorEastAsia" w:hAnsiTheme="majorEastAsia"/>
        </w:rPr>
        <w:t>病児・病後児保育の拡充</w:t>
      </w:r>
      <w:r w:rsidR="00492D3D" w:rsidRPr="00EC0EAD">
        <w:rPr>
          <w:rFonts w:asciiTheme="majorEastAsia" w:eastAsiaTheme="majorEastAsia" w:hAnsiTheme="majorEastAsia" w:hint="eastAsia"/>
        </w:rPr>
        <w:t xml:space="preserve">　</w:t>
      </w:r>
    </w:p>
    <w:p w:rsidR="00934B96" w:rsidRPr="00EC0EAD" w:rsidRDefault="00934B96" w:rsidP="00617C81">
      <w:pPr>
        <w:rPr>
          <w:rFonts w:asciiTheme="majorEastAsia" w:eastAsiaTheme="majorEastAsia" w:hAnsiTheme="majorEastAsia"/>
          <w:szCs w:val="28"/>
          <w:bdr w:val="single" w:sz="4" w:space="0" w:color="auto"/>
        </w:rPr>
      </w:pPr>
    </w:p>
    <w:p w:rsidR="000C1238" w:rsidRPr="00EC0EAD" w:rsidRDefault="00EC0EAD" w:rsidP="00617C81">
      <w:pPr>
        <w:rPr>
          <w:rFonts w:asciiTheme="majorEastAsia" w:eastAsiaTheme="majorEastAsia" w:hAnsiTheme="majorEastAsia"/>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14</w:t>
      </w:r>
      <w:r>
        <w:rPr>
          <w:rFonts w:asciiTheme="majorEastAsia" w:eastAsiaTheme="majorEastAsia" w:hAnsiTheme="majorEastAsia" w:cs="Arial" w:hint="eastAsia"/>
        </w:rPr>
        <w:t>）</w:t>
      </w:r>
      <w:r w:rsidR="00934B96" w:rsidRPr="00EC0EAD">
        <w:rPr>
          <w:rFonts w:asciiTheme="majorEastAsia" w:eastAsiaTheme="majorEastAsia" w:hAnsiTheme="majorEastAsia" w:hint="eastAsia"/>
          <w:szCs w:val="28"/>
        </w:rPr>
        <w:t>子ど</w:t>
      </w:r>
      <w:r w:rsidR="00880557">
        <w:rPr>
          <w:rFonts w:asciiTheme="majorEastAsia" w:eastAsiaTheme="majorEastAsia" w:hAnsiTheme="majorEastAsia" w:hint="eastAsia"/>
          <w:szCs w:val="28"/>
        </w:rPr>
        <w:t>も・子育て支援制度における公定評価での地域区分等の見直し</w:t>
      </w:r>
    </w:p>
    <w:p w:rsidR="00934B96" w:rsidRPr="00880557" w:rsidRDefault="00934B96" w:rsidP="00617C81">
      <w:pPr>
        <w:rPr>
          <w:rFonts w:asciiTheme="majorEastAsia" w:eastAsiaTheme="majorEastAsia" w:hAnsiTheme="majorEastAsia"/>
        </w:rPr>
      </w:pPr>
    </w:p>
    <w:p w:rsidR="000C1238" w:rsidRPr="00EC0EAD" w:rsidRDefault="00EC0EAD" w:rsidP="00B75022">
      <w:pPr>
        <w:adjustRightInd w:val="0"/>
        <w:snapToGrid w:val="0"/>
        <w:ind w:left="240" w:hangingChars="100" w:hanging="240"/>
        <w:jc w:val="left"/>
        <w:rPr>
          <w:rFonts w:ascii="ＭＳ ゴシック" w:eastAsia="ＭＳ ゴシック" w:hAnsi="ＭＳ ゴシック"/>
          <w:spacing w:val="16"/>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15</w:t>
      </w:r>
      <w:r>
        <w:rPr>
          <w:rFonts w:asciiTheme="majorEastAsia" w:eastAsiaTheme="majorEastAsia" w:hAnsiTheme="majorEastAsia" w:cs="Arial" w:hint="eastAsia"/>
        </w:rPr>
        <w:t>）</w:t>
      </w:r>
      <w:r w:rsidR="000C1238" w:rsidRPr="00EC0EAD">
        <w:rPr>
          <w:rFonts w:ascii="ＭＳ ゴシック" w:eastAsia="ＭＳ ゴシック" w:hAnsi="ＭＳ ゴシック" w:hint="eastAsia"/>
          <w:spacing w:val="16"/>
        </w:rPr>
        <w:t>住民ニーズに合わせた乳幼児医療費支給事業補助金の対象年齢の拡大と標準化への取組（乳幼児医療費支給制度に係る所得制限と</w:t>
      </w:r>
      <w:r w:rsidR="00B75022">
        <w:rPr>
          <w:rFonts w:ascii="ＭＳ ゴシック" w:eastAsia="ＭＳ ゴシック" w:hAnsi="ＭＳ ゴシック" w:hint="eastAsia"/>
          <w:spacing w:val="16"/>
        </w:rPr>
        <w:t xml:space="preserve">　</w:t>
      </w:r>
      <w:r w:rsidR="000C1238" w:rsidRPr="00EC0EAD">
        <w:rPr>
          <w:rFonts w:ascii="ＭＳ ゴシック" w:eastAsia="ＭＳ ゴシック" w:hAnsi="ＭＳ ゴシック" w:hint="eastAsia"/>
          <w:spacing w:val="16"/>
        </w:rPr>
        <w:t>自己負担金制度の撤廃と対象年齢の中学校終了までの拡大）</w:t>
      </w:r>
    </w:p>
    <w:p w:rsidR="00492D3D" w:rsidRPr="00880557" w:rsidRDefault="00492D3D" w:rsidP="00794D82">
      <w:pPr>
        <w:adjustRightInd w:val="0"/>
        <w:snapToGrid w:val="0"/>
        <w:rPr>
          <w:rFonts w:asciiTheme="majorEastAsia" w:eastAsiaTheme="majorEastAsia" w:hAnsiTheme="majorEastAsia"/>
        </w:rPr>
      </w:pPr>
    </w:p>
    <w:p w:rsidR="00492D3D" w:rsidRPr="00EC0EAD" w:rsidRDefault="00EC0EAD" w:rsidP="006074A3">
      <w:pPr>
        <w:widowControl/>
        <w:adjustRightInd w:val="0"/>
        <w:snapToGrid w:val="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16</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ケースワーカーの増員による生活保護行政の質向上と不正防止</w:t>
      </w:r>
    </w:p>
    <w:p w:rsidR="00492D3D" w:rsidRPr="00EC0EAD" w:rsidRDefault="00492D3D" w:rsidP="00617C81">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617C81">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17</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福祉事務所の体制強化と生活保護不正受給者への厳格かつ適正な対応</w:t>
      </w:r>
    </w:p>
    <w:p w:rsidR="00492D3D" w:rsidRPr="00EC0EAD" w:rsidRDefault="00492D3D" w:rsidP="00794D82">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18</w:t>
      </w:r>
      <w:r>
        <w:rPr>
          <w:rFonts w:asciiTheme="majorEastAsia" w:eastAsiaTheme="majorEastAsia" w:hAnsiTheme="majorEastAsia" w:cs="Arial" w:hint="eastAsia"/>
        </w:rPr>
        <w:t>）</w:t>
      </w:r>
      <w:r w:rsidR="00492D3D" w:rsidRPr="00EC0EAD">
        <w:rPr>
          <w:rFonts w:asciiTheme="majorEastAsia" w:eastAsiaTheme="majorEastAsia" w:hAnsiTheme="majorEastAsia"/>
        </w:rPr>
        <w:t>虐待の防止と早期発見</w:t>
      </w:r>
      <w:r w:rsidR="00492D3D" w:rsidRPr="00EC0EAD">
        <w:rPr>
          <w:rFonts w:asciiTheme="majorEastAsia" w:eastAsiaTheme="majorEastAsia" w:hAnsiTheme="majorEastAsia" w:hint="eastAsia"/>
        </w:rPr>
        <w:t>などにもつながる</w:t>
      </w:r>
      <w:r w:rsidR="00492D3D" w:rsidRPr="00EC0EAD">
        <w:rPr>
          <w:rFonts w:asciiTheme="majorEastAsia" w:eastAsiaTheme="majorEastAsia" w:hAnsiTheme="majorEastAsia"/>
        </w:rPr>
        <w:t>妊娠・出産期の支援</w:t>
      </w:r>
      <w:r w:rsidR="00492D3D" w:rsidRPr="00EC0EAD">
        <w:rPr>
          <w:rFonts w:asciiTheme="majorEastAsia" w:eastAsiaTheme="majorEastAsia" w:hAnsiTheme="majorEastAsia" w:hint="eastAsia"/>
        </w:rPr>
        <w:t>、</w:t>
      </w:r>
      <w:r w:rsidR="00492D3D" w:rsidRPr="00EC0EAD">
        <w:rPr>
          <w:rFonts w:asciiTheme="majorEastAsia" w:eastAsiaTheme="majorEastAsia" w:hAnsiTheme="majorEastAsia"/>
        </w:rPr>
        <w:t>産前・産後ケアの充実</w:t>
      </w:r>
    </w:p>
    <w:p w:rsidR="00492D3D" w:rsidRPr="00EC0EAD" w:rsidRDefault="00492D3D" w:rsidP="00617C81">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19</w:t>
      </w:r>
      <w:r>
        <w:rPr>
          <w:rFonts w:asciiTheme="majorEastAsia" w:eastAsiaTheme="majorEastAsia" w:hAnsiTheme="majorEastAsia" w:cs="Arial" w:hint="eastAsia"/>
        </w:rPr>
        <w:t>）</w:t>
      </w:r>
      <w:r w:rsidR="00492D3D" w:rsidRPr="00EC0EAD">
        <w:rPr>
          <w:rFonts w:asciiTheme="majorEastAsia" w:eastAsiaTheme="majorEastAsia" w:hAnsiTheme="majorEastAsia"/>
        </w:rPr>
        <w:t>児童虐待</w:t>
      </w:r>
      <w:r w:rsidR="00492D3D" w:rsidRPr="00EC0EAD">
        <w:rPr>
          <w:rFonts w:asciiTheme="majorEastAsia" w:eastAsiaTheme="majorEastAsia" w:hAnsiTheme="majorEastAsia" w:hint="eastAsia"/>
        </w:rPr>
        <w:t>事例を見逃さず、他行政機関とも連携できる児童相談所の体制強化。</w:t>
      </w:r>
      <w:r w:rsidR="00492D3D" w:rsidRPr="00EC0EAD">
        <w:rPr>
          <w:rFonts w:asciiTheme="majorEastAsia" w:eastAsiaTheme="majorEastAsia" w:hAnsiTheme="majorEastAsia"/>
        </w:rPr>
        <w:t>相談に対応する専門的人材確保と質の向上</w:t>
      </w:r>
    </w:p>
    <w:p w:rsidR="00934B96" w:rsidRPr="00EC0EAD" w:rsidRDefault="00934B96" w:rsidP="005D7A99">
      <w:pPr>
        <w:ind w:left="240" w:hangingChars="100" w:hanging="240"/>
        <w:rPr>
          <w:rFonts w:asciiTheme="majorEastAsia" w:eastAsiaTheme="majorEastAsia" w:hAnsiTheme="majorEastAsia"/>
        </w:rPr>
      </w:pPr>
    </w:p>
    <w:p w:rsidR="00934B96" w:rsidRPr="00EC0EAD" w:rsidRDefault="00EC0EAD" w:rsidP="00934B96">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20</w:t>
      </w:r>
      <w:r>
        <w:rPr>
          <w:rFonts w:asciiTheme="majorEastAsia" w:eastAsiaTheme="majorEastAsia" w:hAnsiTheme="majorEastAsia" w:cs="Arial" w:hint="eastAsia"/>
        </w:rPr>
        <w:t>）</w:t>
      </w:r>
      <w:r w:rsidR="00934B96" w:rsidRPr="00EC0EAD">
        <w:rPr>
          <w:rFonts w:asciiTheme="majorEastAsia" w:eastAsiaTheme="majorEastAsia" w:hAnsiTheme="majorEastAsia" w:cs="ＭＳ Ｐゴシック" w:hint="eastAsia"/>
        </w:rPr>
        <w:t>児童相談所の一時保護施設の</w:t>
      </w:r>
      <w:r w:rsidR="00880557">
        <w:rPr>
          <w:rFonts w:asciiTheme="majorEastAsia" w:eastAsiaTheme="majorEastAsia" w:hAnsiTheme="majorEastAsia" w:cs="ＭＳ Ｐゴシック" w:hint="eastAsia"/>
        </w:rPr>
        <w:t>環境改善（受入定員増や指導員の増加等）</w:t>
      </w:r>
    </w:p>
    <w:p w:rsidR="00492D3D" w:rsidRPr="00880557"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934B96">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21</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ＤＶ</w:t>
      </w:r>
      <w:r w:rsidR="00492D3D" w:rsidRPr="00EC0EAD">
        <w:rPr>
          <w:rFonts w:asciiTheme="majorEastAsia" w:eastAsiaTheme="majorEastAsia" w:hAnsiTheme="majorEastAsia"/>
        </w:rPr>
        <w:t>、ストーカーなどの</w:t>
      </w:r>
      <w:r w:rsidR="00492D3D" w:rsidRPr="00EC0EAD">
        <w:rPr>
          <w:rFonts w:asciiTheme="majorEastAsia" w:eastAsiaTheme="majorEastAsia" w:hAnsiTheme="majorEastAsia" w:hint="eastAsia"/>
        </w:rPr>
        <w:t>被害</w:t>
      </w:r>
      <w:r w:rsidR="003643D0" w:rsidRPr="00EC0EAD">
        <w:rPr>
          <w:rFonts w:asciiTheme="majorEastAsia" w:eastAsiaTheme="majorEastAsia" w:hAnsiTheme="majorEastAsia" w:hint="eastAsia"/>
        </w:rPr>
        <w:t>者救済に</w:t>
      </w:r>
      <w:r w:rsidR="00492D3D" w:rsidRPr="00EC0EAD">
        <w:rPr>
          <w:rFonts w:asciiTheme="majorEastAsia" w:eastAsiaTheme="majorEastAsia" w:hAnsiTheme="majorEastAsia"/>
        </w:rPr>
        <w:t>向け、</w:t>
      </w:r>
      <w:r w:rsidR="00492D3D" w:rsidRPr="00EC0EAD">
        <w:rPr>
          <w:rFonts w:asciiTheme="majorEastAsia" w:eastAsiaTheme="majorEastAsia" w:hAnsiTheme="majorEastAsia" w:hint="eastAsia"/>
        </w:rPr>
        <w:t>県警・人身安全初動指揮本部等と</w:t>
      </w:r>
      <w:r w:rsidR="00492D3D" w:rsidRPr="00EC0EAD">
        <w:rPr>
          <w:rFonts w:asciiTheme="majorEastAsia" w:eastAsiaTheme="majorEastAsia" w:hAnsiTheme="majorEastAsia"/>
        </w:rPr>
        <w:t>連携した</w:t>
      </w:r>
      <w:r w:rsidR="00492D3D" w:rsidRPr="00EC0EAD">
        <w:rPr>
          <w:rFonts w:asciiTheme="majorEastAsia" w:eastAsiaTheme="majorEastAsia" w:hAnsiTheme="majorEastAsia" w:hint="eastAsia"/>
        </w:rPr>
        <w:t>保護対策</w:t>
      </w:r>
      <w:r w:rsidR="00492D3D" w:rsidRPr="00EC0EAD">
        <w:rPr>
          <w:rFonts w:asciiTheme="majorEastAsia" w:eastAsiaTheme="majorEastAsia" w:hAnsiTheme="majorEastAsia"/>
        </w:rPr>
        <w:t>の徹底</w:t>
      </w:r>
      <w:r w:rsidR="00492D3D" w:rsidRPr="00EC0EAD">
        <w:rPr>
          <w:rFonts w:asciiTheme="majorEastAsia" w:eastAsiaTheme="majorEastAsia" w:hAnsiTheme="majorEastAsia" w:hint="eastAsia"/>
        </w:rPr>
        <w:t xml:space="preserve">　</w:t>
      </w:r>
    </w:p>
    <w:p w:rsidR="005335B0" w:rsidRPr="00EC0EAD" w:rsidRDefault="005335B0"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5335B0" w:rsidRPr="00EC0EAD" w:rsidRDefault="005335B0"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99795E" w:rsidRPr="00EC0EAD" w:rsidRDefault="0099795E" w:rsidP="00830945">
      <w:pPr>
        <w:widowControl/>
        <w:adjustRightInd w:val="0"/>
        <w:snapToGrid w:val="0"/>
        <w:jc w:val="left"/>
        <w:outlineLvl w:val="0"/>
        <w:rPr>
          <w:rFonts w:asciiTheme="majorEastAsia" w:eastAsiaTheme="majorEastAsia" w:hAnsiTheme="majorEastAsia" w:cs="ＭＳ Ｐゴシック"/>
        </w:rPr>
      </w:pPr>
    </w:p>
    <w:p w:rsidR="0099795E" w:rsidRDefault="0099795E" w:rsidP="00830945">
      <w:pPr>
        <w:widowControl/>
        <w:adjustRightInd w:val="0"/>
        <w:snapToGrid w:val="0"/>
        <w:jc w:val="left"/>
        <w:outlineLvl w:val="0"/>
        <w:rPr>
          <w:rFonts w:asciiTheme="majorEastAsia" w:eastAsiaTheme="majorEastAsia" w:hAnsiTheme="majorEastAsia" w:cs="ＭＳ Ｐゴシック"/>
        </w:rPr>
      </w:pPr>
    </w:p>
    <w:p w:rsidR="00880557" w:rsidRDefault="00880557" w:rsidP="00830945">
      <w:pPr>
        <w:widowControl/>
        <w:adjustRightInd w:val="0"/>
        <w:snapToGrid w:val="0"/>
        <w:jc w:val="left"/>
        <w:outlineLvl w:val="0"/>
        <w:rPr>
          <w:rFonts w:asciiTheme="majorEastAsia" w:eastAsiaTheme="majorEastAsia" w:hAnsiTheme="majorEastAsia" w:cs="ＭＳ Ｐゴシック"/>
        </w:rPr>
      </w:pPr>
    </w:p>
    <w:p w:rsidR="00880557" w:rsidRPr="00EC0EAD" w:rsidRDefault="00880557" w:rsidP="00830945">
      <w:pPr>
        <w:widowControl/>
        <w:adjustRightInd w:val="0"/>
        <w:snapToGrid w:val="0"/>
        <w:jc w:val="left"/>
        <w:outlineLvl w:val="0"/>
        <w:rPr>
          <w:rFonts w:asciiTheme="majorEastAsia" w:eastAsiaTheme="majorEastAsia" w:hAnsiTheme="majorEastAsia" w:cs="ＭＳ Ｐゴシック"/>
        </w:rPr>
      </w:pPr>
    </w:p>
    <w:p w:rsidR="0099795E" w:rsidRPr="00EC0EAD" w:rsidRDefault="0099795E" w:rsidP="00830945">
      <w:pPr>
        <w:widowControl/>
        <w:adjustRightInd w:val="0"/>
        <w:snapToGrid w:val="0"/>
        <w:jc w:val="left"/>
        <w:outlineLvl w:val="0"/>
        <w:rPr>
          <w:rFonts w:asciiTheme="majorEastAsia" w:eastAsiaTheme="majorEastAsia" w:hAnsiTheme="majorEastAsia" w:cs="ＭＳ Ｐゴシック"/>
        </w:rPr>
      </w:pPr>
    </w:p>
    <w:p w:rsidR="00492D3D" w:rsidRPr="00EC0EAD" w:rsidRDefault="00492D3D" w:rsidP="00830945">
      <w:pPr>
        <w:widowControl/>
        <w:adjustRightInd w:val="0"/>
        <w:snapToGrid w:val="0"/>
        <w:jc w:val="distribute"/>
        <w:outlineLvl w:val="0"/>
        <w:rPr>
          <w:rFonts w:asciiTheme="majorEastAsia" w:eastAsiaTheme="majorEastAsia" w:hAnsiTheme="majorEastAsia" w:cs="ＭＳ Ｐゴシック"/>
          <w:sz w:val="40"/>
          <w:szCs w:val="40"/>
        </w:rPr>
      </w:pPr>
      <w:r w:rsidRPr="00EC0EAD">
        <w:rPr>
          <w:rFonts w:asciiTheme="majorEastAsia" w:eastAsiaTheme="majorEastAsia" w:hAnsiTheme="majorEastAsia" w:cs="ＭＳ Ｐゴシック" w:hint="eastAsia"/>
          <w:bCs/>
          <w:sz w:val="40"/>
          <w:szCs w:val="40"/>
        </w:rPr>
        <w:lastRenderedPageBreak/>
        <w:t>７.</w:t>
      </w:r>
      <w:r w:rsidRPr="00EC0EAD">
        <w:rPr>
          <w:rFonts w:asciiTheme="majorEastAsia" w:eastAsiaTheme="majorEastAsia" w:hAnsiTheme="majorEastAsia" w:cs="ＭＳ Ｐゴシック"/>
          <w:bCs/>
          <w:sz w:val="40"/>
          <w:szCs w:val="40"/>
        </w:rPr>
        <w:t>保健</w:t>
      </w:r>
      <w:r w:rsidRPr="00EC0EAD">
        <w:rPr>
          <w:rFonts w:asciiTheme="majorEastAsia" w:eastAsiaTheme="majorEastAsia" w:hAnsiTheme="majorEastAsia" w:cs="ＭＳ Ｐゴシック" w:hint="eastAsia"/>
          <w:bCs/>
          <w:sz w:val="40"/>
          <w:szCs w:val="40"/>
        </w:rPr>
        <w:t>医療部・病院局</w:t>
      </w:r>
      <w:r w:rsidRPr="00EC0EAD">
        <w:rPr>
          <w:rFonts w:asciiTheme="majorEastAsia" w:eastAsiaTheme="majorEastAsia" w:hAnsiTheme="majorEastAsia" w:cs="ＭＳ Ｐゴシック"/>
          <w:bCs/>
          <w:sz w:val="40"/>
          <w:szCs w:val="40"/>
        </w:rPr>
        <w:t>関係</w:t>
      </w:r>
    </w:p>
    <w:p w:rsidR="00492D3D" w:rsidRPr="00EC0EAD" w:rsidRDefault="00492D3D" w:rsidP="006074A3">
      <w:pPr>
        <w:widowControl/>
        <w:adjustRightInd w:val="0"/>
        <w:snapToGrid w:val="0"/>
        <w:outlineLvl w:val="0"/>
        <w:rPr>
          <w:rFonts w:asciiTheme="majorEastAsia" w:eastAsiaTheme="majorEastAsia" w:hAnsiTheme="majorEastAsia" w:cs="ＭＳ Ｐゴシック"/>
        </w:rPr>
      </w:pPr>
    </w:p>
    <w:p w:rsidR="00492D3D" w:rsidRPr="00EC0EAD" w:rsidRDefault="00492D3D" w:rsidP="006074A3">
      <w:pPr>
        <w:widowControl/>
        <w:adjustRightInd w:val="0"/>
        <w:snapToGrid w:val="0"/>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♯８０００の</w:t>
      </w:r>
      <w:r w:rsidR="00492D3D" w:rsidRPr="00EC0EAD">
        <w:rPr>
          <w:rFonts w:asciiTheme="majorEastAsia" w:eastAsiaTheme="majorEastAsia" w:hAnsiTheme="majorEastAsia" w:cs="ＭＳ Ｐゴシック" w:hint="eastAsia"/>
        </w:rPr>
        <w:t>相談体制の充実と、新たにスタートした＃７０００の２４時間対応</w:t>
      </w:r>
      <w:r w:rsidR="003643D0" w:rsidRPr="00EC0EAD">
        <w:rPr>
          <w:rFonts w:asciiTheme="majorEastAsia" w:eastAsiaTheme="majorEastAsia" w:hAnsiTheme="majorEastAsia" w:cs="ＭＳ Ｐゴシック" w:hint="eastAsia"/>
        </w:rPr>
        <w:t>拡大</w:t>
      </w:r>
      <w:r w:rsidR="00492D3D" w:rsidRPr="00EC0EAD">
        <w:rPr>
          <w:rFonts w:asciiTheme="majorEastAsia" w:eastAsiaTheme="majorEastAsia" w:hAnsiTheme="majorEastAsia" w:cs="ＭＳ Ｐゴシック" w:hint="eastAsia"/>
        </w:rPr>
        <w:t xml:space="preserve">。及びこれら相談ダイヤルの県民周知　</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hint="eastAsia"/>
        </w:rPr>
        <w:t xml:space="preserve">子宮頸がん予防ワクチン副反応被害者の救済に繋がる施策の実施と新たな被害者を出さないための情報提供　</w:t>
      </w:r>
    </w:p>
    <w:p w:rsidR="003643D0" w:rsidRPr="00E24242" w:rsidRDefault="003643D0"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794D82" w:rsidRPr="00EC0EAD">
        <w:rPr>
          <w:rFonts w:asciiTheme="majorEastAsia" w:eastAsiaTheme="majorEastAsia" w:hAnsiTheme="majorEastAsia" w:hint="eastAsia"/>
        </w:rPr>
        <w:t>全県的な</w:t>
      </w:r>
      <w:r w:rsidR="00492D3D" w:rsidRPr="00EC0EAD">
        <w:rPr>
          <w:rFonts w:asciiTheme="majorEastAsia" w:eastAsiaTheme="majorEastAsia" w:hAnsiTheme="majorEastAsia" w:hint="eastAsia"/>
          <w:shd w:val="clear" w:color="auto" w:fill="FFFFFF"/>
        </w:rPr>
        <w:t>特定健康診査・特定保健指導の</w:t>
      </w:r>
      <w:r w:rsidR="00794D82" w:rsidRPr="00EC0EAD">
        <w:rPr>
          <w:rFonts w:asciiTheme="majorEastAsia" w:eastAsiaTheme="majorEastAsia" w:hAnsiTheme="majorEastAsia" w:hint="eastAsia"/>
        </w:rPr>
        <w:t>受診率向上に向けた</w:t>
      </w:r>
      <w:r w:rsidR="00492D3D" w:rsidRPr="00EC0EAD">
        <w:rPr>
          <w:rFonts w:asciiTheme="majorEastAsia" w:eastAsiaTheme="majorEastAsia" w:hAnsiTheme="majorEastAsia" w:hint="eastAsia"/>
        </w:rPr>
        <w:t>財政的支援、保健師の配置を含めた人的支援、広報活動の支援等の拡大</w:t>
      </w:r>
    </w:p>
    <w:p w:rsidR="00492D3D" w:rsidRPr="00EC0EAD" w:rsidRDefault="00492D3D" w:rsidP="00830945">
      <w:pPr>
        <w:adjustRightInd w:val="0"/>
        <w:snapToGrid w:val="0"/>
        <w:jc w:val="left"/>
        <w:rPr>
          <w:rFonts w:asciiTheme="majorEastAsia" w:eastAsiaTheme="majorEastAsia" w:hAnsiTheme="majorEastAsia"/>
          <w:sz w:val="28"/>
          <w:szCs w:val="28"/>
        </w:rPr>
      </w:pPr>
    </w:p>
    <w:p w:rsidR="00492D3D" w:rsidRPr="00EC0EAD" w:rsidRDefault="00EC0EAD" w:rsidP="005D7A99">
      <w:pPr>
        <w:adjustRightInd w:val="0"/>
        <w:snapToGrid w:val="0"/>
        <w:ind w:left="240" w:hangingChars="100" w:hanging="24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県内全ての医療機関における特定健康診査の県内統一単価の導入に向けた調整について、県が主導し、積極的に医師会と協議を進めていくこと</w:t>
      </w:r>
    </w:p>
    <w:p w:rsidR="00934B96" w:rsidRPr="00EC0EAD" w:rsidRDefault="00934B96" w:rsidP="005D7A99">
      <w:pPr>
        <w:adjustRightInd w:val="0"/>
        <w:snapToGrid w:val="0"/>
        <w:ind w:left="240" w:hangingChars="100" w:hanging="240"/>
        <w:jc w:val="left"/>
        <w:outlineLvl w:val="0"/>
        <w:rPr>
          <w:rFonts w:asciiTheme="majorEastAsia" w:eastAsiaTheme="majorEastAsia" w:hAnsiTheme="majorEastAsia"/>
        </w:rPr>
      </w:pPr>
    </w:p>
    <w:p w:rsidR="00934B96" w:rsidRPr="00EC0EAD" w:rsidRDefault="00EC0EAD" w:rsidP="00934B96">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934B96" w:rsidRPr="00EC0EAD">
        <w:rPr>
          <w:rFonts w:ascii="ＭＳ Ｐゴシック" w:eastAsia="ＭＳ Ｐゴシック" w:hAnsi="ＭＳ Ｐゴシック" w:cs="ＭＳ Ｐゴシック" w:hint="eastAsia"/>
        </w:rPr>
        <w:t>保険財政共同安定化事業の拡充に伴い、市民の健康づくりに努力して医療費の抑制に努めている保険者ほど負担が大きくなる側面の解消に向けた拠出超過額の完全補てん</w:t>
      </w:r>
    </w:p>
    <w:p w:rsidR="00934B96" w:rsidRPr="00880557" w:rsidRDefault="00934B96" w:rsidP="005D7A99">
      <w:pPr>
        <w:adjustRightInd w:val="0"/>
        <w:snapToGrid w:val="0"/>
        <w:ind w:left="240" w:hangingChars="100" w:hanging="240"/>
        <w:jc w:val="left"/>
        <w:outlineLvl w:val="0"/>
        <w:rPr>
          <w:rFonts w:asciiTheme="majorEastAsia" w:eastAsiaTheme="majorEastAsia" w:hAnsiTheme="majorEastAsia"/>
        </w:rPr>
      </w:pPr>
    </w:p>
    <w:p w:rsidR="00880557"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934B96" w:rsidRPr="00EC0EAD">
        <w:rPr>
          <w:rFonts w:asciiTheme="majorEastAsia" w:eastAsiaTheme="majorEastAsia" w:hAnsiTheme="majorEastAsia" w:hint="eastAsia"/>
        </w:rPr>
        <w:t>こども</w:t>
      </w:r>
      <w:r w:rsidR="00934B96" w:rsidRPr="00EC0EAD">
        <w:rPr>
          <w:rFonts w:asciiTheme="majorEastAsia" w:eastAsiaTheme="majorEastAsia" w:hAnsiTheme="majorEastAsia"/>
        </w:rPr>
        <w:t>医療費</w:t>
      </w:r>
      <w:r w:rsidR="00934B96" w:rsidRPr="00EC0EAD">
        <w:rPr>
          <w:rFonts w:asciiTheme="majorEastAsia" w:eastAsiaTheme="majorEastAsia" w:hAnsiTheme="majorEastAsia" w:hint="eastAsia"/>
        </w:rPr>
        <w:t>・</w:t>
      </w:r>
      <w:r w:rsidR="00934B96" w:rsidRPr="00EC0EAD">
        <w:rPr>
          <w:rFonts w:asciiTheme="majorEastAsia" w:eastAsiaTheme="majorEastAsia" w:hAnsiTheme="majorEastAsia"/>
        </w:rPr>
        <w:t>ひとり親家庭等医療費</w:t>
      </w:r>
      <w:r w:rsidR="00934B96" w:rsidRPr="00EC0EAD">
        <w:rPr>
          <w:rFonts w:asciiTheme="majorEastAsia" w:eastAsiaTheme="majorEastAsia" w:hAnsiTheme="majorEastAsia" w:hint="eastAsia"/>
        </w:rPr>
        <w:t>・</w:t>
      </w:r>
      <w:r w:rsidR="00934B96" w:rsidRPr="00EC0EAD">
        <w:rPr>
          <w:rFonts w:asciiTheme="majorEastAsia" w:eastAsiaTheme="majorEastAsia" w:hAnsiTheme="majorEastAsia"/>
        </w:rPr>
        <w:t>重度心身</w:t>
      </w:r>
      <w:r w:rsidR="00934B96" w:rsidRPr="00EC0EAD">
        <w:rPr>
          <w:rFonts w:asciiTheme="majorEastAsia" w:eastAsiaTheme="majorEastAsia" w:hAnsiTheme="majorEastAsia" w:hint="eastAsia"/>
        </w:rPr>
        <w:t>障害</w:t>
      </w:r>
      <w:r w:rsidR="00934B96" w:rsidRPr="00EC0EAD">
        <w:rPr>
          <w:rFonts w:asciiTheme="majorEastAsia" w:eastAsiaTheme="majorEastAsia" w:hAnsiTheme="majorEastAsia"/>
        </w:rPr>
        <w:t>者医療費</w:t>
      </w:r>
      <w:r w:rsidR="00880557">
        <w:rPr>
          <w:rFonts w:asciiTheme="majorEastAsia" w:eastAsiaTheme="majorEastAsia" w:hAnsiTheme="majorEastAsia" w:hint="eastAsia"/>
        </w:rPr>
        <w:t>の各補助率を地方交付税交付団体と同率とすること</w:t>
      </w:r>
    </w:p>
    <w:p w:rsidR="00934B96" w:rsidRPr="00E24242" w:rsidRDefault="00934B96" w:rsidP="00934B96">
      <w:pPr>
        <w:rPr>
          <w:rFonts w:asciiTheme="majorEastAsia" w:eastAsiaTheme="majorEastAsia" w:hAnsiTheme="majorEastAsia"/>
        </w:rPr>
      </w:pPr>
    </w:p>
    <w:p w:rsidR="00934B96"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934B96" w:rsidRPr="00EC0EAD">
        <w:rPr>
          <w:rFonts w:asciiTheme="majorEastAsia" w:eastAsiaTheme="majorEastAsia" w:hAnsiTheme="majorEastAsia" w:hint="eastAsia"/>
        </w:rPr>
        <w:t>前期高齢者医療制度における前期高齢者交付金の県内保険者間におけ</w:t>
      </w:r>
      <w:r w:rsidR="00880557">
        <w:rPr>
          <w:rFonts w:asciiTheme="majorEastAsia" w:eastAsiaTheme="majorEastAsia" w:hAnsiTheme="majorEastAsia" w:hint="eastAsia"/>
        </w:rPr>
        <w:t>る不均衡を調整するための県の新たな制度を創設すること</w:t>
      </w:r>
    </w:p>
    <w:p w:rsidR="00934B96" w:rsidRPr="00880557" w:rsidRDefault="00934B96" w:rsidP="00934B96">
      <w:pPr>
        <w:widowControl/>
        <w:adjustRightInd w:val="0"/>
        <w:snapToGrid w:val="0"/>
        <w:ind w:left="240" w:hangingChars="100" w:hanging="240"/>
        <w:jc w:val="left"/>
        <w:outlineLvl w:val="0"/>
        <w:rPr>
          <w:rFonts w:asciiTheme="majorEastAsia" w:eastAsiaTheme="majorEastAsia" w:hAnsiTheme="majorEastAsia" w:cs="ＭＳ Ｐゴシック"/>
        </w:rPr>
      </w:pPr>
    </w:p>
    <w:p w:rsidR="00934B96" w:rsidRPr="00EC0EAD" w:rsidRDefault="00EC0EAD" w:rsidP="00934B96">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880557">
        <w:rPr>
          <w:rFonts w:asciiTheme="majorEastAsia" w:eastAsiaTheme="majorEastAsia" w:hAnsiTheme="majorEastAsia" w:cs="ＭＳ Ｐゴシック" w:hint="eastAsia"/>
        </w:rPr>
        <w:t>妊婦健康診査の１都５県の医療機関との一括契約の継続</w:t>
      </w:r>
    </w:p>
    <w:p w:rsidR="00492D3D" w:rsidRPr="00880557" w:rsidRDefault="00492D3D" w:rsidP="00830945">
      <w:pPr>
        <w:adjustRightInd w:val="0"/>
        <w:snapToGrid w:val="0"/>
        <w:rPr>
          <w:rFonts w:asciiTheme="majorEastAsia" w:eastAsiaTheme="majorEastAsia" w:hAnsiTheme="majorEastAsia"/>
        </w:rPr>
      </w:pPr>
    </w:p>
    <w:p w:rsidR="00492D3D" w:rsidRPr="00EC0EAD" w:rsidRDefault="00EC0EAD" w:rsidP="00830945">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私立医大の誘致を含め、医学部設置に向けた取組</w:t>
      </w:r>
    </w:p>
    <w:p w:rsidR="00492D3D" w:rsidRPr="00EC0EAD" w:rsidRDefault="00492D3D" w:rsidP="006074A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医師不足を解消するために医師確保対策推進事業の拡充</w:t>
      </w:r>
    </w:p>
    <w:p w:rsidR="00492D3D" w:rsidRPr="00EC0EAD" w:rsidRDefault="00492D3D" w:rsidP="006074A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11</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小児科・産婦人科医の充実を図るための施策推進</w:t>
      </w:r>
    </w:p>
    <w:p w:rsidR="00492D3D" w:rsidRPr="00EC0EAD" w:rsidRDefault="00492D3D" w:rsidP="009112B8">
      <w:pPr>
        <w:widowControl/>
        <w:adjustRightInd w:val="0"/>
        <w:snapToGrid w:val="0"/>
        <w:jc w:val="left"/>
        <w:outlineLvl w:val="0"/>
        <w:rPr>
          <w:rFonts w:asciiTheme="majorEastAsia" w:eastAsiaTheme="majorEastAsia" w:hAnsiTheme="majorEastAsia" w:cs="ＭＳ ゴシック"/>
        </w:rPr>
      </w:pPr>
    </w:p>
    <w:p w:rsidR="00492D3D" w:rsidRPr="00EC0EAD" w:rsidRDefault="00EC0EAD" w:rsidP="006074A3">
      <w:pPr>
        <w:widowControl/>
        <w:adjustRightInd w:val="0"/>
        <w:snapToGrid w:val="0"/>
        <w:jc w:val="left"/>
        <w:outlineLvl w:val="0"/>
        <w:rPr>
          <w:rFonts w:asciiTheme="majorEastAsia" w:eastAsiaTheme="majorEastAsia" w:hAnsiTheme="majorEastAsia" w:cs="ＭＳ 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12</w:t>
      </w:r>
      <w:r>
        <w:rPr>
          <w:rFonts w:asciiTheme="majorEastAsia" w:eastAsiaTheme="majorEastAsia" w:hAnsiTheme="majorEastAsia" w:cs="Arial" w:hint="eastAsia"/>
        </w:rPr>
        <w:t>）</w:t>
      </w:r>
      <w:r w:rsidR="00492D3D" w:rsidRPr="00EC0EAD">
        <w:rPr>
          <w:rFonts w:asciiTheme="majorEastAsia" w:eastAsiaTheme="majorEastAsia" w:hAnsiTheme="majorEastAsia" w:cs="ＭＳ ゴシック"/>
        </w:rPr>
        <w:t>開業医による</w:t>
      </w:r>
      <w:r w:rsidR="00492D3D" w:rsidRPr="00EC0EAD">
        <w:rPr>
          <w:rFonts w:asciiTheme="majorEastAsia" w:eastAsiaTheme="majorEastAsia" w:hAnsiTheme="majorEastAsia" w:cs="ＭＳ ゴシック" w:hint="eastAsia"/>
        </w:rPr>
        <w:t>拠点病院</w:t>
      </w:r>
      <w:r w:rsidR="00492D3D" w:rsidRPr="00EC0EAD">
        <w:rPr>
          <w:rFonts w:asciiTheme="majorEastAsia" w:eastAsiaTheme="majorEastAsia" w:hAnsiTheme="majorEastAsia" w:cs="ＭＳ ゴシック"/>
        </w:rPr>
        <w:t>支援事業費の拡充</w:t>
      </w:r>
    </w:p>
    <w:p w:rsidR="00492D3D" w:rsidRPr="00EC0EAD" w:rsidRDefault="00492D3D" w:rsidP="006074A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C45A23">
      <w:pPr>
        <w:adjustRightInd w:val="0"/>
        <w:snapToGrid w:val="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13</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２次救急医療の充実を図るための、市町村への支援の拡充</w:t>
      </w:r>
    </w:p>
    <w:p w:rsidR="00492D3D" w:rsidRPr="00EC0EAD" w:rsidRDefault="00492D3D" w:rsidP="006074A3">
      <w:pPr>
        <w:adjustRightInd w:val="0"/>
        <w:snapToGrid w:val="0"/>
        <w:rPr>
          <w:rFonts w:asciiTheme="majorEastAsia" w:eastAsiaTheme="majorEastAsia" w:hAnsiTheme="majorEastAsia"/>
        </w:rPr>
      </w:pPr>
    </w:p>
    <w:p w:rsidR="00492D3D" w:rsidRPr="00EC0EAD" w:rsidRDefault="00EC0EAD" w:rsidP="006074A3">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14</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 xml:space="preserve">母体搬送を県外に依存しているNICUの着実な整備　</w:t>
      </w:r>
    </w:p>
    <w:p w:rsidR="00492D3D" w:rsidRPr="00EC0EAD" w:rsidRDefault="00492D3D" w:rsidP="00830945">
      <w:pPr>
        <w:widowControl/>
        <w:adjustRightInd w:val="0"/>
        <w:snapToGrid w:val="0"/>
        <w:jc w:val="left"/>
        <w:outlineLvl w:val="0"/>
        <w:rPr>
          <w:rFonts w:asciiTheme="majorEastAsia" w:eastAsiaTheme="majorEastAsia" w:hAnsiTheme="majorEastAsia"/>
        </w:rPr>
      </w:pPr>
    </w:p>
    <w:p w:rsidR="00492D3D" w:rsidRPr="00EC0EAD" w:rsidRDefault="00EC0EAD" w:rsidP="00830945">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15</w:t>
      </w:r>
      <w:r>
        <w:rPr>
          <w:rFonts w:asciiTheme="majorEastAsia" w:eastAsiaTheme="majorEastAsia" w:hAnsiTheme="majorEastAsia" w:cs="Arial" w:hint="eastAsia"/>
        </w:rPr>
        <w:t>）</w:t>
      </w:r>
      <w:r w:rsidR="00492D3D" w:rsidRPr="00EC0EAD">
        <w:rPr>
          <w:rFonts w:asciiTheme="majorEastAsia" w:eastAsiaTheme="majorEastAsia" w:hAnsiTheme="majorEastAsia"/>
        </w:rPr>
        <w:t>地域がん登録を推進</w:t>
      </w:r>
      <w:r w:rsidR="00492D3D" w:rsidRPr="00EC0EAD">
        <w:rPr>
          <w:rFonts w:asciiTheme="majorEastAsia" w:eastAsiaTheme="majorEastAsia" w:hAnsiTheme="majorEastAsia" w:hint="eastAsia"/>
        </w:rPr>
        <w:t xml:space="preserve"> 及び がん在宅緩和ケアネットワークの早期構築</w:t>
      </w:r>
    </w:p>
    <w:p w:rsidR="00492D3D" w:rsidRPr="00EC0EAD" w:rsidRDefault="00492D3D" w:rsidP="00794D82">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5D7A99">
      <w:pPr>
        <w:ind w:left="240" w:hangingChars="100" w:hanging="24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16</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県内の地域リハビリテーション支援体制に</w:t>
      </w:r>
      <w:r w:rsidR="00492D3D" w:rsidRPr="00EC0EAD">
        <w:rPr>
          <w:rFonts w:asciiTheme="majorEastAsia" w:eastAsiaTheme="majorEastAsia" w:hAnsiTheme="majorEastAsia" w:cs="ＭＳ Ｐゴシック" w:hint="eastAsia"/>
        </w:rPr>
        <w:t>ついて</w:t>
      </w:r>
      <w:r w:rsidR="00492D3D" w:rsidRPr="00EC0EAD">
        <w:rPr>
          <w:rFonts w:asciiTheme="majorEastAsia" w:eastAsiaTheme="majorEastAsia" w:hAnsiTheme="majorEastAsia" w:cs="ＭＳ Ｐゴシック"/>
        </w:rPr>
        <w:t>、全ての保健医療圏に地域リハビリテーション・ケア・サポートセンターを設置し、地域包括ケアシステムの拡充をはかること</w:t>
      </w:r>
      <w:r w:rsidR="00492D3D" w:rsidRPr="00EC0EAD">
        <w:rPr>
          <w:rFonts w:asciiTheme="majorEastAsia" w:eastAsiaTheme="majorEastAsia" w:hAnsiTheme="majorEastAsia" w:cs="ＭＳ Ｐゴシック" w:hint="eastAsia"/>
        </w:rPr>
        <w:t xml:space="preserve">　</w:t>
      </w:r>
    </w:p>
    <w:p w:rsidR="00492D3D" w:rsidRPr="00EC0EAD" w:rsidRDefault="00492D3D" w:rsidP="00830945">
      <w:pPr>
        <w:adjustRightInd w:val="0"/>
        <w:snapToGrid w:val="0"/>
        <w:jc w:val="left"/>
        <w:outlineLvl w:val="0"/>
        <w:rPr>
          <w:rFonts w:asciiTheme="majorEastAsia" w:eastAsiaTheme="majorEastAsia" w:hAnsiTheme="majorEastAsia"/>
        </w:rPr>
      </w:pPr>
    </w:p>
    <w:p w:rsidR="00492D3D" w:rsidRPr="00EC0EAD" w:rsidRDefault="00EC0EAD" w:rsidP="005D7A99">
      <w:pPr>
        <w:adjustRightInd w:val="0"/>
        <w:snapToGrid w:val="0"/>
        <w:ind w:left="240" w:hangingChars="100" w:hanging="240"/>
        <w:jc w:val="left"/>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17</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動物指導センター・各保健所における収容動物の更なる環境改善、殺処分ゼロ実現に向けた人員・予算の投入</w:t>
      </w:r>
    </w:p>
    <w:p w:rsidR="00492D3D" w:rsidRPr="00EC0EAD" w:rsidRDefault="00492D3D" w:rsidP="006074A3">
      <w:pPr>
        <w:adjustRightInd w:val="0"/>
        <w:snapToGrid w:val="0"/>
        <w:rPr>
          <w:rFonts w:asciiTheme="majorEastAsia" w:eastAsiaTheme="majorEastAsia" w:hAnsiTheme="majorEastAsia"/>
        </w:rPr>
      </w:pPr>
    </w:p>
    <w:p w:rsidR="00492D3D"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18</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県立がんセンターの緩和ケア病棟の機能強化</w:t>
      </w:r>
    </w:p>
    <w:p w:rsidR="00492D3D" w:rsidRPr="00EC0EAD" w:rsidRDefault="00492D3D" w:rsidP="00045845">
      <w:pPr>
        <w:rPr>
          <w:rFonts w:asciiTheme="majorEastAsia" w:eastAsiaTheme="majorEastAsia" w:hAnsiTheme="majorEastAsia"/>
        </w:rPr>
      </w:pPr>
    </w:p>
    <w:p w:rsidR="00492D3D" w:rsidRPr="00EC0EAD" w:rsidRDefault="00EC0EAD" w:rsidP="00045845">
      <w:pPr>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19</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 xml:space="preserve">県立病院における看護師・コメディカル職員の質と量の充実　</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779A2" w:rsidRPr="00EC0EAD" w:rsidRDefault="004779A2" w:rsidP="00880557">
      <w:pPr>
        <w:widowControl/>
        <w:adjustRightInd w:val="0"/>
        <w:snapToGrid w:val="0"/>
        <w:jc w:val="left"/>
        <w:outlineLvl w:val="0"/>
        <w:rPr>
          <w:rFonts w:asciiTheme="majorEastAsia" w:eastAsiaTheme="majorEastAsia" w:hAnsiTheme="majorEastAsia" w:cs="ＭＳ Ｐゴシック"/>
        </w:rPr>
      </w:pP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492D3D" w:rsidP="00E95F67">
      <w:pPr>
        <w:widowControl/>
        <w:adjustRightInd w:val="0"/>
        <w:snapToGrid w:val="0"/>
        <w:jc w:val="distribute"/>
        <w:outlineLvl w:val="0"/>
        <w:rPr>
          <w:rFonts w:asciiTheme="majorEastAsia" w:eastAsiaTheme="majorEastAsia" w:hAnsiTheme="majorEastAsia" w:cs="ＭＳ Ｐゴシック"/>
          <w:bCs/>
          <w:sz w:val="40"/>
          <w:szCs w:val="40"/>
        </w:rPr>
      </w:pPr>
      <w:bookmarkStart w:id="7" w:name="h21yosanyoubou-4"/>
      <w:r w:rsidRPr="00EC0EAD">
        <w:rPr>
          <w:rFonts w:asciiTheme="majorEastAsia" w:eastAsiaTheme="majorEastAsia" w:hAnsiTheme="majorEastAsia" w:cs="ＭＳ Ｐゴシック" w:hint="eastAsia"/>
          <w:bCs/>
          <w:sz w:val="40"/>
          <w:szCs w:val="40"/>
        </w:rPr>
        <w:t>８．</w:t>
      </w:r>
      <w:r w:rsidRPr="00EC0EAD">
        <w:rPr>
          <w:rFonts w:asciiTheme="majorEastAsia" w:eastAsiaTheme="majorEastAsia" w:hAnsiTheme="majorEastAsia" w:cs="ＭＳ Ｐゴシック"/>
          <w:bCs/>
          <w:sz w:val="40"/>
          <w:szCs w:val="40"/>
        </w:rPr>
        <w:t>産業労働</w:t>
      </w:r>
      <w:r w:rsidRPr="00EC0EAD">
        <w:rPr>
          <w:rFonts w:asciiTheme="majorEastAsia" w:eastAsiaTheme="majorEastAsia" w:hAnsiTheme="majorEastAsia" w:cs="ＭＳ Ｐゴシック" w:hint="eastAsia"/>
          <w:bCs/>
          <w:sz w:val="40"/>
          <w:szCs w:val="40"/>
        </w:rPr>
        <w:t xml:space="preserve">部・企業局　</w:t>
      </w:r>
      <w:r w:rsidRPr="00EC0EAD">
        <w:rPr>
          <w:rFonts w:asciiTheme="majorEastAsia" w:eastAsiaTheme="majorEastAsia" w:hAnsiTheme="majorEastAsia" w:cs="ＭＳ Ｐゴシック"/>
          <w:bCs/>
          <w:sz w:val="40"/>
          <w:szCs w:val="40"/>
        </w:rPr>
        <w:t>関係</w:t>
      </w:r>
      <w:bookmarkEnd w:id="7"/>
    </w:p>
    <w:p w:rsidR="00492D3D" w:rsidRPr="00EC0EAD" w:rsidRDefault="00492D3D" w:rsidP="005D7A99">
      <w:pPr>
        <w:widowControl/>
        <w:adjustRightInd w:val="0"/>
        <w:snapToGrid w:val="0"/>
        <w:ind w:left="240" w:hangingChars="100" w:hanging="240"/>
        <w:outlineLvl w:val="0"/>
        <w:rPr>
          <w:rFonts w:asciiTheme="majorEastAsia" w:eastAsiaTheme="majorEastAsia" w:hAnsiTheme="majorEastAsia" w:cs="ＭＳ Ｐゴシック"/>
        </w:rPr>
      </w:pPr>
    </w:p>
    <w:p w:rsidR="00492D3D" w:rsidRPr="00EC0EAD" w:rsidRDefault="00492D3D" w:rsidP="005D7A99">
      <w:pPr>
        <w:widowControl/>
        <w:adjustRightInd w:val="0"/>
        <w:snapToGrid w:val="0"/>
        <w:ind w:left="240" w:hangingChars="100" w:hanging="240"/>
        <w:outlineLvl w:val="0"/>
        <w:rPr>
          <w:rFonts w:asciiTheme="majorEastAsia" w:eastAsiaTheme="majorEastAsia" w:hAnsiTheme="majorEastAsia" w:cs="ＭＳ Ｐゴシック"/>
        </w:rPr>
      </w:pPr>
    </w:p>
    <w:p w:rsidR="00492D3D"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創業支援対策の拡充</w:t>
      </w:r>
    </w:p>
    <w:p w:rsidR="00492D3D" w:rsidRPr="00EC0EAD" w:rsidRDefault="00492D3D" w:rsidP="006074A3">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E24242">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経営革新に挑戦している経営者への技術支援や情報提供、販路開拓など</w:t>
      </w:r>
      <w:r w:rsidR="00492D3D" w:rsidRPr="00EC0EAD">
        <w:rPr>
          <w:rFonts w:asciiTheme="majorEastAsia" w:eastAsiaTheme="majorEastAsia" w:hAnsiTheme="majorEastAsia" w:cs="ＭＳ Ｐゴシック" w:hint="eastAsia"/>
        </w:rPr>
        <w:t>の</w:t>
      </w:r>
      <w:r w:rsidR="00492D3D" w:rsidRPr="00EC0EAD">
        <w:rPr>
          <w:rFonts w:asciiTheme="majorEastAsia" w:eastAsiaTheme="majorEastAsia" w:hAnsiTheme="majorEastAsia" w:cs="ＭＳ Ｐゴシック"/>
        </w:rPr>
        <w:t>積極的支援</w:t>
      </w:r>
    </w:p>
    <w:p w:rsidR="00934B96" w:rsidRPr="00E24242" w:rsidRDefault="00934B96" w:rsidP="005D7A99">
      <w:pPr>
        <w:widowControl/>
        <w:adjustRightInd w:val="0"/>
        <w:snapToGrid w:val="0"/>
        <w:ind w:firstLineChars="100" w:firstLine="240"/>
        <w:jc w:val="left"/>
        <w:outlineLvl w:val="0"/>
        <w:rPr>
          <w:rFonts w:asciiTheme="majorEastAsia" w:eastAsiaTheme="majorEastAsia" w:hAnsiTheme="majorEastAsia" w:cs="ＭＳ Ｐゴシック"/>
        </w:rPr>
      </w:pPr>
    </w:p>
    <w:p w:rsidR="00934B96" w:rsidRPr="00EC0EAD" w:rsidRDefault="00EC0EAD" w:rsidP="00934B96">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934B96" w:rsidRPr="00EC0EAD">
        <w:rPr>
          <w:rFonts w:asciiTheme="majorEastAsia" w:eastAsiaTheme="majorEastAsia" w:hAnsiTheme="majorEastAsia" w:cs="メイリオ" w:hint="eastAsia"/>
          <w:szCs w:val="21"/>
        </w:rPr>
        <w:t>企業本社の誘致促進</w:t>
      </w:r>
    </w:p>
    <w:p w:rsidR="00934B96" w:rsidRPr="00880557" w:rsidRDefault="00934B96" w:rsidP="00934B96">
      <w:pPr>
        <w:rPr>
          <w:rFonts w:asciiTheme="majorEastAsia" w:eastAsiaTheme="majorEastAsia" w:hAnsiTheme="majorEastAsia"/>
        </w:rPr>
      </w:pPr>
    </w:p>
    <w:p w:rsidR="00934B96" w:rsidRDefault="00EC0EAD" w:rsidP="00880557">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880557">
        <w:rPr>
          <w:rFonts w:asciiTheme="majorEastAsia" w:eastAsiaTheme="majorEastAsia" w:hAnsiTheme="majorEastAsia" w:hint="eastAsia"/>
        </w:rPr>
        <w:t>企業内保育所の設置推進</w:t>
      </w:r>
    </w:p>
    <w:p w:rsidR="00880557" w:rsidRPr="00880557" w:rsidRDefault="00880557" w:rsidP="00880557">
      <w:pPr>
        <w:adjustRightInd w:val="0"/>
        <w:snapToGrid w:val="0"/>
        <w:ind w:left="240" w:hangingChars="100" w:hanging="240"/>
        <w:rPr>
          <w:rFonts w:asciiTheme="majorEastAsia" w:eastAsiaTheme="majorEastAsia" w:hAnsiTheme="majorEastAsia"/>
        </w:rPr>
      </w:pPr>
    </w:p>
    <w:p w:rsidR="00934B96" w:rsidRPr="00EC0EAD" w:rsidRDefault="00EC0EAD" w:rsidP="00934B96">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934B96" w:rsidRPr="00EC0EAD">
        <w:rPr>
          <w:rFonts w:asciiTheme="majorEastAsia" w:eastAsiaTheme="majorEastAsia" w:hAnsiTheme="majorEastAsia" w:cs="メイリオ" w:hint="eastAsia"/>
          <w:szCs w:val="21"/>
        </w:rPr>
        <w:t>企業の積極的な雇用促進と非正規雇用者の正規雇用（正社員）化の推進</w:t>
      </w:r>
    </w:p>
    <w:p w:rsidR="00934B96" w:rsidRPr="00880557" w:rsidRDefault="00934B96" w:rsidP="00934B96">
      <w:pPr>
        <w:pStyle w:val="a7"/>
        <w:adjustRightInd w:val="0"/>
        <w:snapToGrid w:val="0"/>
        <w:ind w:leftChars="0" w:left="0"/>
        <w:rPr>
          <w:rFonts w:asciiTheme="majorEastAsia" w:eastAsiaTheme="majorEastAsia" w:hAnsiTheme="majorEastAsia"/>
        </w:rPr>
      </w:pPr>
    </w:p>
    <w:p w:rsidR="00934B96" w:rsidRPr="00EC0EAD" w:rsidRDefault="00EC0EAD" w:rsidP="00934B96">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934B96" w:rsidRPr="00EC0EAD">
        <w:rPr>
          <w:rFonts w:asciiTheme="majorEastAsia" w:eastAsiaTheme="majorEastAsia" w:hAnsiTheme="majorEastAsia" w:cs="ＭＳ Ｐゴシック" w:hint="eastAsia"/>
        </w:rPr>
        <w:t>多様な働き方実践</w:t>
      </w:r>
      <w:r w:rsidR="00934B96" w:rsidRPr="00EC0EAD">
        <w:rPr>
          <w:rFonts w:asciiTheme="majorEastAsia" w:eastAsiaTheme="majorEastAsia" w:hAnsiTheme="majorEastAsia" w:cs="ＭＳ Ｐゴシック"/>
        </w:rPr>
        <w:t>企業の登録拡大と取り組み支援</w:t>
      </w:r>
    </w:p>
    <w:p w:rsidR="00492D3D" w:rsidRPr="00EC0EAD" w:rsidRDefault="00492D3D" w:rsidP="00430B87">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430B87">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492D3D" w:rsidRPr="00EC0EAD">
        <w:rPr>
          <w:rFonts w:asciiTheme="majorEastAsia" w:eastAsiaTheme="majorEastAsia" w:hAnsiTheme="majorEastAsia"/>
        </w:rPr>
        <w:t>中小企業や地域</w:t>
      </w:r>
      <w:r w:rsidR="00492D3D" w:rsidRPr="00EC0EAD">
        <w:rPr>
          <w:rFonts w:asciiTheme="majorEastAsia" w:eastAsiaTheme="majorEastAsia" w:hAnsiTheme="majorEastAsia" w:hint="eastAsia"/>
        </w:rPr>
        <w:t>産業に伝わる</w:t>
      </w:r>
      <w:r w:rsidR="00492D3D" w:rsidRPr="00EC0EAD">
        <w:rPr>
          <w:rFonts w:asciiTheme="majorEastAsia" w:eastAsiaTheme="majorEastAsia" w:hAnsiTheme="majorEastAsia"/>
        </w:rPr>
        <w:t>技能・伝統工芸</w:t>
      </w:r>
      <w:r w:rsidR="00492D3D" w:rsidRPr="00EC0EAD">
        <w:rPr>
          <w:rFonts w:asciiTheme="majorEastAsia" w:eastAsiaTheme="majorEastAsia" w:hAnsiTheme="majorEastAsia" w:hint="eastAsia"/>
        </w:rPr>
        <w:t>の継承支援</w:t>
      </w:r>
    </w:p>
    <w:p w:rsidR="00492D3D" w:rsidRPr="00EC0EAD" w:rsidRDefault="00492D3D" w:rsidP="00430B87">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430B87">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492D3D" w:rsidRPr="00EC0EAD">
        <w:rPr>
          <w:rFonts w:asciiTheme="majorEastAsia" w:eastAsiaTheme="majorEastAsia" w:hAnsiTheme="majorEastAsia"/>
        </w:rPr>
        <w:t>県内企業の海外展開</w:t>
      </w:r>
      <w:r w:rsidR="00492D3D" w:rsidRPr="00EC0EAD">
        <w:rPr>
          <w:rFonts w:asciiTheme="majorEastAsia" w:eastAsiaTheme="majorEastAsia" w:hAnsiTheme="majorEastAsia" w:hint="eastAsia"/>
        </w:rPr>
        <w:t>の</w:t>
      </w:r>
      <w:r w:rsidR="00492D3D" w:rsidRPr="00EC0EAD">
        <w:rPr>
          <w:rFonts w:asciiTheme="majorEastAsia" w:eastAsiaTheme="majorEastAsia" w:hAnsiTheme="majorEastAsia"/>
        </w:rPr>
        <w:t>支援</w:t>
      </w:r>
      <w:r w:rsidR="005A5CB8" w:rsidRPr="00EC0EAD">
        <w:rPr>
          <w:rFonts w:asciiTheme="majorEastAsia" w:eastAsiaTheme="majorEastAsia" w:hAnsiTheme="majorEastAsia" w:hint="eastAsia"/>
        </w:rPr>
        <w:t>（</w:t>
      </w:r>
      <w:r w:rsidR="00492D3D" w:rsidRPr="00EC0EAD">
        <w:rPr>
          <w:rFonts w:asciiTheme="majorEastAsia" w:eastAsiaTheme="majorEastAsia" w:hAnsiTheme="majorEastAsia" w:hint="eastAsia"/>
        </w:rPr>
        <w:t>特に台湾への現地支援体制の</w:t>
      </w:r>
      <w:r w:rsidR="005A5CB8" w:rsidRPr="00EC0EAD">
        <w:rPr>
          <w:rFonts w:asciiTheme="majorEastAsia" w:eastAsiaTheme="majorEastAsia" w:hAnsiTheme="majorEastAsia" w:hint="eastAsia"/>
        </w:rPr>
        <w:t>強化）</w:t>
      </w:r>
      <w:r w:rsidR="00492D3D" w:rsidRPr="00EC0EAD">
        <w:rPr>
          <w:rFonts w:asciiTheme="majorEastAsia" w:eastAsiaTheme="majorEastAsia" w:hAnsiTheme="majorEastAsia" w:hint="eastAsia"/>
        </w:rPr>
        <w:t xml:space="preserve"> </w:t>
      </w:r>
    </w:p>
    <w:p w:rsidR="00492D3D" w:rsidRPr="00880557" w:rsidRDefault="00492D3D" w:rsidP="00430B87">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商店街に対し新商品の開発、普及、販売促進などの支援拡充</w:t>
      </w:r>
      <w:r w:rsidR="00492D3D" w:rsidRPr="00EC0EAD">
        <w:rPr>
          <w:rFonts w:asciiTheme="majorEastAsia" w:eastAsiaTheme="majorEastAsia" w:hAnsiTheme="majorEastAsia" w:cs="ＭＳ Ｐゴシック" w:hint="eastAsia"/>
        </w:rPr>
        <w:t>を行い、魅力ある商店街づくりのサポート。空き店舗を活用した活性化策の実施</w:t>
      </w:r>
      <w:r w:rsidR="00492D3D" w:rsidRPr="00EC0EAD">
        <w:rPr>
          <w:rFonts w:asciiTheme="majorEastAsia" w:eastAsiaTheme="majorEastAsia" w:hAnsiTheme="majorEastAsia" w:cs="ＭＳ Ｐゴシック"/>
        </w:rPr>
        <w:br/>
      </w:r>
    </w:p>
    <w:p w:rsidR="00492D3D" w:rsidRPr="00EC0EAD" w:rsidRDefault="00EC0EAD" w:rsidP="00430B87">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hint="eastAsia"/>
        </w:rPr>
        <w:t>まち</w:t>
      </w:r>
      <w:r w:rsidR="00492D3D" w:rsidRPr="00EC0EAD">
        <w:rPr>
          <w:rFonts w:asciiTheme="majorEastAsia" w:eastAsiaTheme="majorEastAsia" w:hAnsiTheme="majorEastAsia" w:cs="ＭＳ Ｐゴシック"/>
        </w:rPr>
        <w:t>ゼミの</w:t>
      </w:r>
      <w:r w:rsidR="00492D3D" w:rsidRPr="00EC0EAD">
        <w:rPr>
          <w:rFonts w:asciiTheme="majorEastAsia" w:eastAsiaTheme="majorEastAsia" w:hAnsiTheme="majorEastAsia" w:cs="ＭＳ Ｐゴシック" w:hint="eastAsia"/>
        </w:rPr>
        <w:t>開催</w:t>
      </w:r>
      <w:r w:rsidR="00492D3D" w:rsidRPr="00EC0EAD">
        <w:rPr>
          <w:rFonts w:asciiTheme="majorEastAsia" w:eastAsiaTheme="majorEastAsia" w:hAnsiTheme="majorEastAsia" w:cs="ＭＳ Ｐゴシック"/>
        </w:rPr>
        <w:t>支援</w:t>
      </w:r>
    </w:p>
    <w:p w:rsidR="00492D3D" w:rsidRPr="00EC0EAD" w:rsidRDefault="00492D3D" w:rsidP="000012F0">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6074A3">
      <w:pPr>
        <w:adjustRightInd w:val="0"/>
        <w:snapToGrid w:val="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11</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次世代エネルギーの普及促進のための産官学連携の強化充実</w:t>
      </w:r>
    </w:p>
    <w:p w:rsidR="00492D3D" w:rsidRPr="00EC0EAD" w:rsidRDefault="00492D3D" w:rsidP="006074A3">
      <w:pPr>
        <w:adjustRightInd w:val="0"/>
        <w:snapToGrid w:val="0"/>
        <w:jc w:val="left"/>
        <w:outlineLvl w:val="0"/>
        <w:rPr>
          <w:rFonts w:asciiTheme="majorEastAsia" w:eastAsiaTheme="majorEastAsia" w:hAnsiTheme="majorEastAsia"/>
        </w:rPr>
      </w:pPr>
    </w:p>
    <w:p w:rsidR="00492D3D" w:rsidRPr="00EC0EAD" w:rsidRDefault="00EC0EAD" w:rsidP="006074A3">
      <w:pPr>
        <w:adjustRightInd w:val="0"/>
        <w:snapToGrid w:val="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12</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バイオマスエネルギー利用技術開発の推進</w:t>
      </w:r>
    </w:p>
    <w:p w:rsidR="00492D3D" w:rsidRPr="00EC0EAD" w:rsidRDefault="00492D3D" w:rsidP="006074A3">
      <w:pPr>
        <w:adjustRightInd w:val="0"/>
        <w:snapToGrid w:val="0"/>
        <w:jc w:val="left"/>
        <w:outlineLvl w:val="0"/>
        <w:rPr>
          <w:rFonts w:asciiTheme="majorEastAsia" w:eastAsiaTheme="majorEastAsia" w:hAnsiTheme="majorEastAsia"/>
        </w:rPr>
      </w:pPr>
    </w:p>
    <w:p w:rsidR="00492D3D" w:rsidRPr="00EC0EAD" w:rsidRDefault="00EC0EAD" w:rsidP="00430B87">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13</w:t>
      </w:r>
      <w:r>
        <w:rPr>
          <w:rFonts w:asciiTheme="majorEastAsia" w:eastAsiaTheme="majorEastAsia" w:hAnsiTheme="majorEastAsia" w:cs="Arial" w:hint="eastAsia"/>
        </w:rPr>
        <w:t>）</w:t>
      </w:r>
      <w:r w:rsidR="00492D3D" w:rsidRPr="00EC0EAD">
        <w:rPr>
          <w:rFonts w:asciiTheme="majorEastAsia" w:eastAsiaTheme="majorEastAsia" w:hAnsiTheme="majorEastAsia"/>
        </w:rPr>
        <w:t>国内外の研究機関を積極的に誘致</w:t>
      </w:r>
    </w:p>
    <w:p w:rsidR="00492D3D" w:rsidRPr="00EC0EAD" w:rsidRDefault="00492D3D" w:rsidP="006074A3">
      <w:pPr>
        <w:adjustRightInd w:val="0"/>
        <w:snapToGrid w:val="0"/>
        <w:jc w:val="left"/>
        <w:outlineLvl w:val="0"/>
        <w:rPr>
          <w:rFonts w:asciiTheme="majorEastAsia" w:eastAsiaTheme="majorEastAsia" w:hAnsiTheme="majorEastAsia"/>
        </w:rPr>
      </w:pPr>
    </w:p>
    <w:p w:rsidR="00492D3D" w:rsidRPr="00EC0EAD" w:rsidRDefault="00EC0EAD" w:rsidP="00B75022">
      <w:pPr>
        <w:adjustRightInd w:val="0"/>
        <w:snapToGrid w:val="0"/>
        <w:ind w:left="240" w:hangingChars="100" w:hanging="240"/>
        <w:jc w:val="left"/>
        <w:rPr>
          <w:rFonts w:asciiTheme="majorEastAsia" w:eastAsiaTheme="majorEastAsia" w:hAnsiTheme="majorEastAsia"/>
          <w:bCs/>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14</w:t>
      </w:r>
      <w:r>
        <w:rPr>
          <w:rFonts w:asciiTheme="majorEastAsia" w:eastAsiaTheme="majorEastAsia" w:hAnsiTheme="majorEastAsia" w:cs="Arial" w:hint="eastAsia"/>
        </w:rPr>
        <w:t>）</w:t>
      </w:r>
      <w:r w:rsidR="00492D3D" w:rsidRPr="00EC0EAD">
        <w:rPr>
          <w:rFonts w:asciiTheme="majorEastAsia" w:eastAsiaTheme="majorEastAsia" w:hAnsiTheme="majorEastAsia"/>
          <w:szCs w:val="28"/>
        </w:rPr>
        <w:t>職人育成に乗り出す県内企業</w:t>
      </w:r>
      <w:r w:rsidR="00492D3D" w:rsidRPr="00EC0EAD">
        <w:rPr>
          <w:rFonts w:asciiTheme="majorEastAsia" w:eastAsiaTheme="majorEastAsia" w:hAnsiTheme="majorEastAsia" w:hint="eastAsia"/>
          <w:szCs w:val="28"/>
        </w:rPr>
        <w:t>の支援策等、</w:t>
      </w:r>
      <w:r w:rsidR="00492D3D" w:rsidRPr="00EC0EAD">
        <w:rPr>
          <w:rFonts w:asciiTheme="majorEastAsia" w:eastAsiaTheme="majorEastAsia" w:hAnsiTheme="majorEastAsia"/>
          <w:bCs/>
          <w:szCs w:val="28"/>
        </w:rPr>
        <w:t>建設業における人材確保</w:t>
      </w:r>
      <w:r w:rsidR="00492D3D" w:rsidRPr="00EC0EAD">
        <w:rPr>
          <w:rFonts w:asciiTheme="majorEastAsia" w:eastAsiaTheme="majorEastAsia" w:hAnsiTheme="majorEastAsia" w:hint="eastAsia"/>
          <w:bCs/>
          <w:szCs w:val="28"/>
        </w:rPr>
        <w:t>策の充実</w:t>
      </w:r>
    </w:p>
    <w:p w:rsidR="00934B96" w:rsidRPr="00EC0EAD" w:rsidRDefault="00934B96" w:rsidP="0016600E">
      <w:pPr>
        <w:adjustRightInd w:val="0"/>
        <w:snapToGrid w:val="0"/>
        <w:jc w:val="left"/>
        <w:rPr>
          <w:rFonts w:asciiTheme="majorEastAsia" w:eastAsiaTheme="majorEastAsia" w:hAnsiTheme="majorEastAsia"/>
          <w:bCs/>
          <w:szCs w:val="28"/>
        </w:rPr>
      </w:pPr>
    </w:p>
    <w:p w:rsidR="00934B96" w:rsidRPr="00EC0EAD" w:rsidRDefault="00EC0EAD" w:rsidP="00934B96">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15</w:t>
      </w:r>
      <w:r>
        <w:rPr>
          <w:rFonts w:asciiTheme="majorEastAsia" w:eastAsiaTheme="majorEastAsia" w:hAnsiTheme="majorEastAsia" w:cs="Arial" w:hint="eastAsia"/>
        </w:rPr>
        <w:t>）</w:t>
      </w:r>
      <w:r w:rsidR="00934B96" w:rsidRPr="00EC0EAD">
        <w:rPr>
          <w:rFonts w:asciiTheme="majorEastAsia" w:eastAsiaTheme="majorEastAsia" w:hAnsiTheme="majorEastAsia" w:hint="eastAsia"/>
        </w:rPr>
        <w:t>埼玉版紹介予定派遣事業の多様な業界・業種への拡大。中小企業などのミスマッチ解消などにも活かし、新卒者雇用の増大を図ること</w:t>
      </w:r>
    </w:p>
    <w:p w:rsidR="00492D3D" w:rsidRPr="00EC0EAD" w:rsidRDefault="00492D3D" w:rsidP="00830945">
      <w:pPr>
        <w:adjustRightInd w:val="0"/>
        <w:snapToGrid w:val="0"/>
        <w:rPr>
          <w:rFonts w:asciiTheme="majorEastAsia" w:eastAsiaTheme="majorEastAsia" w:hAnsiTheme="majorEastAsia" w:cs="Arial"/>
        </w:rPr>
      </w:pPr>
    </w:p>
    <w:p w:rsidR="00492D3D" w:rsidRPr="00EC0EAD" w:rsidRDefault="00EC0EAD" w:rsidP="00830945">
      <w:pPr>
        <w:widowControl/>
        <w:adjustRightInd w:val="0"/>
        <w:snapToGrid w:val="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16</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ニート、フリーターへの自立・就業支援対策</w:t>
      </w:r>
      <w:r w:rsidR="00492D3D" w:rsidRPr="00EC0EAD">
        <w:rPr>
          <w:rFonts w:asciiTheme="majorEastAsia" w:eastAsiaTheme="majorEastAsia" w:hAnsiTheme="majorEastAsia" w:cs="ＭＳ Ｐゴシック" w:hint="eastAsia"/>
        </w:rPr>
        <w:t>と</w:t>
      </w:r>
      <w:r w:rsidR="00492D3D" w:rsidRPr="00EC0EAD">
        <w:rPr>
          <w:rFonts w:asciiTheme="majorEastAsia" w:eastAsiaTheme="majorEastAsia" w:hAnsiTheme="majorEastAsia" w:cs="ＭＳ Ｐゴシック"/>
        </w:rPr>
        <w:t>失業者の雇用対策の拡充</w:t>
      </w:r>
    </w:p>
    <w:p w:rsidR="00934B96" w:rsidRPr="00EC0EAD" w:rsidRDefault="00934B96" w:rsidP="005D7A99">
      <w:pPr>
        <w:adjustRightInd w:val="0"/>
        <w:snapToGrid w:val="0"/>
        <w:ind w:left="240" w:hangingChars="100" w:hanging="240"/>
        <w:rPr>
          <w:rFonts w:asciiTheme="majorEastAsia" w:eastAsiaTheme="majorEastAsia" w:hAnsiTheme="majorEastAsia"/>
        </w:rPr>
      </w:pPr>
    </w:p>
    <w:p w:rsidR="00934B96" w:rsidRPr="00EC0EAD" w:rsidRDefault="00EC0EAD" w:rsidP="00934B96">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17</w:t>
      </w:r>
      <w:r>
        <w:rPr>
          <w:rFonts w:asciiTheme="majorEastAsia" w:eastAsiaTheme="majorEastAsia" w:hAnsiTheme="majorEastAsia" w:cs="Arial" w:hint="eastAsia"/>
        </w:rPr>
        <w:t>）</w:t>
      </w:r>
      <w:r w:rsidR="00934B96" w:rsidRPr="00EC0EAD">
        <w:rPr>
          <w:rFonts w:asciiTheme="majorEastAsia" w:eastAsiaTheme="majorEastAsia" w:hAnsiTheme="majorEastAsia" w:hint="eastAsia"/>
        </w:rPr>
        <w:t>高齢者の継続雇用や</w:t>
      </w:r>
      <w:r w:rsidR="00880557">
        <w:rPr>
          <w:rFonts w:asciiTheme="majorEastAsia" w:eastAsiaTheme="majorEastAsia" w:hAnsiTheme="majorEastAsia" w:hint="eastAsia"/>
        </w:rPr>
        <w:t>再就職に対する支援の実施</w:t>
      </w:r>
    </w:p>
    <w:p w:rsidR="00492D3D" w:rsidRPr="00880557" w:rsidRDefault="00492D3D" w:rsidP="00830945">
      <w:pPr>
        <w:adjustRightInd w:val="0"/>
        <w:snapToGrid w:val="0"/>
        <w:rPr>
          <w:rFonts w:asciiTheme="majorEastAsia" w:eastAsiaTheme="majorEastAsia" w:hAnsiTheme="majorEastAsia"/>
        </w:rPr>
      </w:pPr>
    </w:p>
    <w:p w:rsidR="00934B96" w:rsidRPr="00EC0EAD" w:rsidRDefault="00EC0EAD" w:rsidP="00934B96">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18</w:t>
      </w:r>
      <w:r>
        <w:rPr>
          <w:rFonts w:asciiTheme="majorEastAsia" w:eastAsiaTheme="majorEastAsia" w:hAnsiTheme="majorEastAsia" w:cs="Arial" w:hint="eastAsia"/>
        </w:rPr>
        <w:t>）</w:t>
      </w:r>
      <w:r w:rsidR="000C56D3">
        <w:rPr>
          <w:rFonts w:asciiTheme="majorEastAsia" w:eastAsiaTheme="majorEastAsia" w:hAnsiTheme="majorEastAsia" w:hint="eastAsia"/>
        </w:rPr>
        <w:t>子育て中・子育て後の女性</w:t>
      </w:r>
      <w:r w:rsidR="00880557">
        <w:rPr>
          <w:rFonts w:asciiTheme="majorEastAsia" w:eastAsiaTheme="majorEastAsia" w:hAnsiTheme="majorEastAsia" w:hint="eastAsia"/>
        </w:rPr>
        <w:t>の就職希望者への支援拡大</w:t>
      </w:r>
    </w:p>
    <w:p w:rsidR="00934B96" w:rsidRPr="00880557" w:rsidRDefault="00934B96" w:rsidP="00934B96">
      <w:pPr>
        <w:adjustRightInd w:val="0"/>
        <w:snapToGrid w:val="0"/>
        <w:ind w:left="240" w:hangingChars="100" w:hanging="240"/>
        <w:rPr>
          <w:rFonts w:asciiTheme="majorEastAsia" w:eastAsiaTheme="majorEastAsia" w:hAnsiTheme="majorEastAsia"/>
        </w:rPr>
      </w:pPr>
    </w:p>
    <w:p w:rsidR="00934B96" w:rsidRPr="00EC0EAD" w:rsidRDefault="00EC0EAD" w:rsidP="00934B96">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19</w:t>
      </w:r>
      <w:r>
        <w:rPr>
          <w:rFonts w:asciiTheme="majorEastAsia" w:eastAsiaTheme="majorEastAsia" w:hAnsiTheme="majorEastAsia" w:cs="Arial" w:hint="eastAsia"/>
        </w:rPr>
        <w:t>）</w:t>
      </w:r>
      <w:r w:rsidR="00880557">
        <w:rPr>
          <w:rFonts w:asciiTheme="majorEastAsia" w:eastAsiaTheme="majorEastAsia" w:hAnsiTheme="majorEastAsia" w:hint="eastAsia"/>
        </w:rPr>
        <w:t>若者の定住促進と正規雇用化の促進</w:t>
      </w:r>
    </w:p>
    <w:p w:rsidR="00934B96" w:rsidRPr="00880557" w:rsidRDefault="00934B96" w:rsidP="00830945">
      <w:pPr>
        <w:adjustRightInd w:val="0"/>
        <w:snapToGrid w:val="0"/>
        <w:rPr>
          <w:rFonts w:asciiTheme="majorEastAsia" w:eastAsiaTheme="majorEastAsia" w:hAnsiTheme="majorEastAsia"/>
        </w:rPr>
      </w:pPr>
    </w:p>
    <w:p w:rsidR="00492D3D" w:rsidRPr="00EC0EAD" w:rsidRDefault="00EC0EAD" w:rsidP="00830945">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20</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障害者就業・生活支援センター事業の拡充</w:t>
      </w:r>
    </w:p>
    <w:p w:rsidR="00492D3D" w:rsidRPr="00EC0EAD" w:rsidRDefault="00492D3D" w:rsidP="006074A3">
      <w:pPr>
        <w:pStyle w:val="a7"/>
        <w:adjustRightInd w:val="0"/>
        <w:snapToGrid w:val="0"/>
        <w:ind w:leftChars="0" w:left="0"/>
        <w:rPr>
          <w:rFonts w:asciiTheme="majorEastAsia" w:eastAsiaTheme="majorEastAsia" w:hAnsiTheme="majorEastAsia"/>
        </w:rPr>
      </w:pPr>
    </w:p>
    <w:p w:rsidR="00492D3D"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21</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ひとり親家庭に特化した就労サポートの実施</w:t>
      </w:r>
    </w:p>
    <w:p w:rsidR="00934B96" w:rsidRPr="00EC0EAD" w:rsidRDefault="00934B96" w:rsidP="006074A3">
      <w:pPr>
        <w:pStyle w:val="a7"/>
        <w:adjustRightInd w:val="0"/>
        <w:snapToGrid w:val="0"/>
        <w:ind w:leftChars="0" w:left="0"/>
        <w:rPr>
          <w:rFonts w:asciiTheme="majorEastAsia" w:eastAsiaTheme="majorEastAsia" w:hAnsiTheme="majorEastAsia"/>
        </w:rPr>
      </w:pPr>
    </w:p>
    <w:p w:rsidR="00492D3D" w:rsidRPr="00EC0EAD" w:rsidRDefault="00EC0EAD" w:rsidP="004942E4">
      <w:pPr>
        <w:adjustRightInd w:val="0"/>
        <w:snapToGrid w:val="0"/>
        <w:jc w:val="left"/>
        <w:rPr>
          <w:rFonts w:asciiTheme="majorEastAsia" w:eastAsiaTheme="majorEastAsia" w:hAnsiTheme="majorEastAsia"/>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22</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東南アジアからの観光客誘致のためのハラール認証の普及・啓発の推進</w:t>
      </w:r>
    </w:p>
    <w:p w:rsidR="00492D3D" w:rsidRPr="00EC0EAD" w:rsidRDefault="00492D3D" w:rsidP="005D7A99">
      <w:pPr>
        <w:adjustRightInd w:val="0"/>
        <w:snapToGrid w:val="0"/>
        <w:ind w:left="240" w:hangingChars="100" w:hanging="240"/>
        <w:rPr>
          <w:rFonts w:asciiTheme="majorEastAsia" w:eastAsiaTheme="majorEastAsia" w:hAnsiTheme="majorEastAsia"/>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23</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埼玉におけるＭＩＣＥ</w:t>
      </w:r>
      <w:r w:rsidR="00492D3D" w:rsidRPr="00EC0EAD">
        <w:rPr>
          <w:rFonts w:asciiTheme="majorEastAsia" w:eastAsiaTheme="majorEastAsia" w:hAnsiTheme="majorEastAsia"/>
        </w:rPr>
        <w:t>（大規模会議、イベント、宿泊施設など</w:t>
      </w:r>
      <w:r w:rsidR="00492D3D" w:rsidRPr="00EC0EAD">
        <w:rPr>
          <w:rFonts w:asciiTheme="majorEastAsia" w:eastAsiaTheme="majorEastAsia" w:hAnsiTheme="majorEastAsia" w:hint="eastAsia"/>
        </w:rPr>
        <w:t>を一体としたビジネストラベル</w:t>
      </w:r>
      <w:r w:rsidR="00492D3D" w:rsidRPr="00EC0EAD">
        <w:rPr>
          <w:rFonts w:asciiTheme="majorEastAsia" w:eastAsiaTheme="majorEastAsia" w:hAnsiTheme="majorEastAsia"/>
        </w:rPr>
        <w:t>）</w:t>
      </w:r>
      <w:r w:rsidR="00492D3D" w:rsidRPr="00EC0EAD">
        <w:rPr>
          <w:rFonts w:asciiTheme="majorEastAsia" w:eastAsiaTheme="majorEastAsia" w:hAnsiTheme="majorEastAsia" w:hint="eastAsia"/>
        </w:rPr>
        <w:t>の</w:t>
      </w:r>
      <w:r w:rsidR="00492D3D" w:rsidRPr="00EC0EAD">
        <w:rPr>
          <w:rFonts w:asciiTheme="majorEastAsia" w:eastAsiaTheme="majorEastAsia" w:hAnsiTheme="majorEastAsia"/>
        </w:rPr>
        <w:t>拠点化</w:t>
      </w:r>
      <w:r w:rsidR="00492D3D" w:rsidRPr="00EC0EAD">
        <w:rPr>
          <w:rFonts w:asciiTheme="majorEastAsia" w:eastAsiaTheme="majorEastAsia" w:hAnsiTheme="majorEastAsia" w:hint="eastAsia"/>
        </w:rPr>
        <w:t>事業</w:t>
      </w:r>
      <w:r w:rsidR="00987AB6" w:rsidRPr="00EC0EAD">
        <w:rPr>
          <w:rFonts w:asciiTheme="majorEastAsia" w:eastAsiaTheme="majorEastAsia" w:hAnsiTheme="majorEastAsia" w:hint="eastAsia"/>
        </w:rPr>
        <w:t>の</w:t>
      </w:r>
      <w:r w:rsidR="00492D3D" w:rsidRPr="00EC0EAD">
        <w:rPr>
          <w:rFonts w:asciiTheme="majorEastAsia" w:eastAsiaTheme="majorEastAsia" w:hAnsiTheme="majorEastAsia"/>
        </w:rPr>
        <w:t>実施</w:t>
      </w:r>
    </w:p>
    <w:p w:rsidR="00492D3D" w:rsidRPr="00EC0EAD" w:rsidRDefault="00492D3D" w:rsidP="0041504C">
      <w:pPr>
        <w:rPr>
          <w:rFonts w:asciiTheme="majorEastAsia" w:eastAsiaTheme="majorEastAsia" w:hAnsiTheme="majorEastAsia"/>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24</w:t>
      </w:r>
      <w:r>
        <w:rPr>
          <w:rFonts w:asciiTheme="majorEastAsia" w:eastAsiaTheme="majorEastAsia" w:hAnsiTheme="majorEastAsia" w:cs="Arial" w:hint="eastAsia"/>
        </w:rPr>
        <w:t>）</w:t>
      </w:r>
      <w:r w:rsidR="00492D3D" w:rsidRPr="00EC0EAD">
        <w:rPr>
          <w:rFonts w:asciiTheme="majorEastAsia" w:eastAsiaTheme="majorEastAsia" w:hAnsiTheme="majorEastAsia"/>
        </w:rPr>
        <w:t>埼玉発「アニメの聖地」を生かした観光客誘致</w:t>
      </w:r>
      <w:r w:rsidR="00492D3D" w:rsidRPr="00EC0EAD">
        <w:rPr>
          <w:rFonts w:asciiTheme="majorEastAsia" w:eastAsiaTheme="majorEastAsia" w:hAnsiTheme="majorEastAsia" w:hint="eastAsia"/>
        </w:rPr>
        <w:t xml:space="preserve"> 及び 新たな埼玉ゆかりの漫画作品の発掘やアニメ化の支援</w:t>
      </w:r>
    </w:p>
    <w:p w:rsidR="00492D3D" w:rsidRPr="00EC0EAD" w:rsidRDefault="00492D3D" w:rsidP="0041504C">
      <w:pPr>
        <w:rPr>
          <w:rFonts w:asciiTheme="majorEastAsia" w:eastAsiaTheme="majorEastAsia" w:hAnsiTheme="majorEastAsia"/>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25</w:t>
      </w:r>
      <w:r>
        <w:rPr>
          <w:rFonts w:asciiTheme="majorEastAsia" w:eastAsiaTheme="majorEastAsia" w:hAnsiTheme="majorEastAsia" w:cs="Arial" w:hint="eastAsia"/>
        </w:rPr>
        <w:t>）</w:t>
      </w:r>
      <w:r w:rsidR="00492D3D" w:rsidRPr="00EC0EAD">
        <w:rPr>
          <w:rFonts w:asciiTheme="majorEastAsia" w:eastAsiaTheme="majorEastAsia" w:hAnsiTheme="majorEastAsia"/>
        </w:rPr>
        <w:t>海外での「ＳＡＩＴＡＭＡ」認知度向上に向けた、より一層の観光資源</w:t>
      </w:r>
      <w:r w:rsidR="00492D3D" w:rsidRPr="00EC0EAD">
        <w:rPr>
          <w:rFonts w:asciiTheme="majorEastAsia" w:eastAsiaTheme="majorEastAsia" w:hAnsiTheme="majorEastAsia" w:hint="eastAsia"/>
        </w:rPr>
        <w:t>発掘・</w:t>
      </w:r>
      <w:r w:rsidR="00492D3D" w:rsidRPr="00EC0EAD">
        <w:rPr>
          <w:rFonts w:asciiTheme="majorEastAsia" w:eastAsiaTheme="majorEastAsia" w:hAnsiTheme="majorEastAsia"/>
        </w:rPr>
        <w:t>活用</w:t>
      </w:r>
      <w:bookmarkStart w:id="8" w:name="h.2oadrz88ovw1" w:colFirst="0" w:colLast="0"/>
      <w:bookmarkEnd w:id="8"/>
    </w:p>
    <w:p w:rsidR="00934B96" w:rsidRPr="00EC0EAD" w:rsidRDefault="00934B96" w:rsidP="00934B96">
      <w:pPr>
        <w:rPr>
          <w:rFonts w:asciiTheme="majorEastAsia" w:eastAsiaTheme="majorEastAsia" w:hAnsiTheme="majorEastAsia" w:cs="メイリオ"/>
          <w:szCs w:val="21"/>
        </w:rPr>
      </w:pPr>
    </w:p>
    <w:p w:rsidR="00934B96" w:rsidRPr="00EC0EAD" w:rsidRDefault="00EC0EAD" w:rsidP="00934B96">
      <w:pPr>
        <w:rPr>
          <w:rFonts w:asciiTheme="majorEastAsia" w:eastAsiaTheme="majorEastAsia" w:hAnsiTheme="majorEastAsia" w:cs="メイリオ"/>
          <w:szCs w:val="21"/>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26</w:t>
      </w:r>
      <w:r>
        <w:rPr>
          <w:rFonts w:asciiTheme="majorEastAsia" w:eastAsiaTheme="majorEastAsia" w:hAnsiTheme="majorEastAsia" w:cs="Arial" w:hint="eastAsia"/>
        </w:rPr>
        <w:t>）</w:t>
      </w:r>
      <w:r w:rsidR="00934B96" w:rsidRPr="00EC0EAD">
        <w:rPr>
          <w:rFonts w:asciiTheme="majorEastAsia" w:eastAsiaTheme="majorEastAsia" w:hAnsiTheme="majorEastAsia" w:cs="メイリオ" w:hint="eastAsia"/>
          <w:szCs w:val="21"/>
        </w:rPr>
        <w:t>高速道路網を生かした物流拠点の整備</w:t>
      </w:r>
    </w:p>
    <w:p w:rsidR="00492D3D" w:rsidRPr="00880557" w:rsidRDefault="00492D3D" w:rsidP="005D7A99">
      <w:pPr>
        <w:adjustRightInd w:val="0"/>
        <w:snapToGrid w:val="0"/>
        <w:ind w:left="240" w:hangingChars="100" w:hanging="240"/>
        <w:rPr>
          <w:rFonts w:asciiTheme="majorEastAsia" w:eastAsiaTheme="majorEastAsia" w:hAnsiTheme="majorEastAsia"/>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27</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各受水団体の厳しい経営状況や需要見込みの把握に努め、水道料金の安易な値上げを行わないように努めること</w:t>
      </w:r>
    </w:p>
    <w:p w:rsidR="00987AB6" w:rsidRPr="00EC0EAD" w:rsidRDefault="00987AB6" w:rsidP="005D7A99">
      <w:pPr>
        <w:ind w:left="240" w:hangingChars="100" w:hanging="240"/>
        <w:rPr>
          <w:rFonts w:asciiTheme="majorEastAsia" w:eastAsiaTheme="majorEastAsia" w:hAnsiTheme="majorEastAsia"/>
        </w:rPr>
      </w:pPr>
    </w:p>
    <w:p w:rsidR="00492D3D"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28</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安心安全なおいしい水の供給を目指し、経営状況及び受水団体への負担</w:t>
      </w:r>
      <w:r w:rsidR="00F11592">
        <w:rPr>
          <w:rFonts w:asciiTheme="majorEastAsia" w:eastAsiaTheme="majorEastAsia" w:hAnsiTheme="majorEastAsia" w:hint="eastAsia"/>
        </w:rPr>
        <w:lastRenderedPageBreak/>
        <w:t>等を懸案しながら</w:t>
      </w:r>
      <w:r w:rsidR="00492D3D" w:rsidRPr="00EC0EAD">
        <w:rPr>
          <w:rFonts w:asciiTheme="majorEastAsia" w:eastAsiaTheme="majorEastAsia" w:hAnsiTheme="majorEastAsia" w:hint="eastAsia"/>
        </w:rPr>
        <w:t>設備更新に際して高度浄水処理施設の導入を検討すること</w:t>
      </w:r>
    </w:p>
    <w:p w:rsidR="00492D3D" w:rsidRPr="00EC0EAD" w:rsidRDefault="00492D3D" w:rsidP="005D7A99">
      <w:pPr>
        <w:adjustRightInd w:val="0"/>
        <w:snapToGrid w:val="0"/>
        <w:ind w:left="240" w:hangingChars="100" w:hanging="240"/>
        <w:rPr>
          <w:rFonts w:asciiTheme="majorEastAsia" w:eastAsiaTheme="majorEastAsia" w:hAnsiTheme="majorEastAsia"/>
        </w:rPr>
      </w:pPr>
    </w:p>
    <w:p w:rsidR="00492D3D"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29</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 xml:space="preserve">工業用水道の利用企業の減量要望や節水努力が反映されるような料金制度の導入　</w:t>
      </w:r>
    </w:p>
    <w:p w:rsidR="00F27B9B" w:rsidRPr="00E24242" w:rsidRDefault="00F27B9B" w:rsidP="00F27B9B">
      <w:pPr>
        <w:adjustRightInd w:val="0"/>
        <w:snapToGrid w:val="0"/>
        <w:ind w:left="240" w:hangingChars="100" w:hanging="240"/>
        <w:rPr>
          <w:rFonts w:asciiTheme="majorEastAsia" w:eastAsiaTheme="majorEastAsia" w:hAnsiTheme="majorEastAsia" w:cs="メイリオ"/>
          <w:szCs w:val="21"/>
        </w:rPr>
      </w:pPr>
    </w:p>
    <w:p w:rsidR="00F27B9B" w:rsidRPr="00EC0EAD" w:rsidRDefault="00F27B9B" w:rsidP="005D7A99">
      <w:pPr>
        <w:adjustRightInd w:val="0"/>
        <w:snapToGrid w:val="0"/>
        <w:ind w:left="240" w:hangingChars="100" w:hanging="240"/>
        <w:rPr>
          <w:rFonts w:asciiTheme="majorEastAsia" w:eastAsiaTheme="majorEastAsia" w:hAnsiTheme="majorEastAsia"/>
        </w:rPr>
      </w:pPr>
    </w:p>
    <w:p w:rsidR="00F27B9B" w:rsidRPr="00EC0EAD" w:rsidRDefault="00F27B9B" w:rsidP="00880557">
      <w:pPr>
        <w:adjustRightInd w:val="0"/>
        <w:snapToGrid w:val="0"/>
        <w:rPr>
          <w:rFonts w:asciiTheme="majorEastAsia" w:eastAsiaTheme="majorEastAsia" w:hAnsiTheme="majorEastAsia"/>
        </w:rPr>
      </w:pPr>
    </w:p>
    <w:p w:rsidR="00492D3D" w:rsidRPr="00EC0EAD" w:rsidRDefault="00492D3D" w:rsidP="006074A3">
      <w:pPr>
        <w:widowControl/>
        <w:adjustRightInd w:val="0"/>
        <w:snapToGrid w:val="0"/>
        <w:jc w:val="center"/>
        <w:outlineLvl w:val="0"/>
        <w:rPr>
          <w:rFonts w:asciiTheme="majorEastAsia" w:eastAsiaTheme="majorEastAsia" w:hAnsiTheme="majorEastAsia" w:cs="ＭＳ Ｐゴシック"/>
          <w:sz w:val="40"/>
          <w:szCs w:val="40"/>
        </w:rPr>
      </w:pPr>
      <w:bookmarkStart w:id="9" w:name="h21yosanyoubou-5"/>
      <w:r w:rsidRPr="00EC0EAD">
        <w:rPr>
          <w:rFonts w:asciiTheme="majorEastAsia" w:eastAsiaTheme="majorEastAsia" w:hAnsiTheme="majorEastAsia" w:cs="ＭＳ Ｐゴシック" w:hint="eastAsia"/>
          <w:sz w:val="40"/>
          <w:szCs w:val="40"/>
        </w:rPr>
        <w:t>９．</w:t>
      </w:r>
      <w:r w:rsidRPr="00EC0EAD">
        <w:rPr>
          <w:rFonts w:asciiTheme="majorEastAsia" w:eastAsiaTheme="majorEastAsia" w:hAnsiTheme="majorEastAsia" w:cs="ＭＳ Ｐゴシック"/>
          <w:sz w:val="40"/>
          <w:szCs w:val="40"/>
        </w:rPr>
        <w:t>農</w:t>
      </w:r>
      <w:r w:rsidRPr="00EC0EAD">
        <w:rPr>
          <w:rFonts w:asciiTheme="majorEastAsia" w:eastAsiaTheme="majorEastAsia" w:hAnsiTheme="majorEastAsia" w:cs="ＭＳ Ｐゴシック" w:hint="eastAsia"/>
          <w:sz w:val="40"/>
          <w:szCs w:val="40"/>
        </w:rPr>
        <w:t xml:space="preserve">　林　部　</w:t>
      </w:r>
      <w:r w:rsidRPr="00EC0EAD">
        <w:rPr>
          <w:rFonts w:asciiTheme="majorEastAsia" w:eastAsiaTheme="majorEastAsia" w:hAnsiTheme="majorEastAsia" w:cs="ＭＳ Ｐゴシック"/>
          <w:sz w:val="40"/>
          <w:szCs w:val="40"/>
        </w:rPr>
        <w:t>関</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係</w:t>
      </w:r>
      <w:bookmarkEnd w:id="9"/>
    </w:p>
    <w:p w:rsidR="00492D3D" w:rsidRPr="00EC0EAD" w:rsidRDefault="00492D3D" w:rsidP="005D7A99">
      <w:pPr>
        <w:widowControl/>
        <w:adjustRightInd w:val="0"/>
        <w:snapToGrid w:val="0"/>
        <w:ind w:left="240" w:hangingChars="100" w:hanging="240"/>
        <w:outlineLvl w:val="0"/>
        <w:rPr>
          <w:rFonts w:asciiTheme="majorEastAsia" w:eastAsiaTheme="majorEastAsia" w:hAnsiTheme="majorEastAsia" w:cs="ＭＳ Ｐゴシック"/>
        </w:rPr>
      </w:pPr>
    </w:p>
    <w:p w:rsidR="00492D3D" w:rsidRPr="00EC0EAD" w:rsidRDefault="00492D3D" w:rsidP="005D7A99">
      <w:pPr>
        <w:widowControl/>
        <w:adjustRightInd w:val="0"/>
        <w:snapToGrid w:val="0"/>
        <w:ind w:left="240" w:hangingChars="100" w:hanging="240"/>
        <w:outlineLvl w:val="0"/>
        <w:rPr>
          <w:rFonts w:asciiTheme="majorEastAsia" w:eastAsiaTheme="majorEastAsia" w:hAnsiTheme="majorEastAsia" w:cs="ＭＳ Ｐゴシック"/>
        </w:rPr>
      </w:pPr>
    </w:p>
    <w:p w:rsidR="00492D3D" w:rsidRPr="00EC0EAD" w:rsidRDefault="00EC0EAD" w:rsidP="00EC0EAD">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県産米の</w:t>
      </w:r>
      <w:r w:rsidR="00987AB6" w:rsidRPr="00EC0EAD">
        <w:rPr>
          <w:rFonts w:asciiTheme="majorEastAsia" w:eastAsiaTheme="majorEastAsia" w:hAnsiTheme="majorEastAsia" w:cs="ＭＳ Ｐゴシック" w:hint="eastAsia"/>
        </w:rPr>
        <w:t>消費拡大推進</w:t>
      </w:r>
      <w:r w:rsidR="00492D3D" w:rsidRPr="00EC0EAD">
        <w:rPr>
          <w:rFonts w:asciiTheme="majorEastAsia" w:eastAsiaTheme="majorEastAsia" w:hAnsiTheme="majorEastAsia" w:cs="ＭＳ Ｐゴシック" w:hint="eastAsia"/>
        </w:rPr>
        <w:t>と、米を使った商品の開発・販売支援</w:t>
      </w:r>
    </w:p>
    <w:p w:rsidR="00492D3D" w:rsidRPr="00EC0EAD" w:rsidRDefault="00492D3D" w:rsidP="005D7A99">
      <w:pPr>
        <w:widowControl/>
        <w:adjustRightInd w:val="0"/>
        <w:snapToGrid w:val="0"/>
        <w:ind w:left="240" w:hangingChars="100" w:hanging="240"/>
        <w:outlineLvl w:val="0"/>
        <w:rPr>
          <w:rFonts w:asciiTheme="majorEastAsia" w:eastAsiaTheme="majorEastAsia" w:hAnsiTheme="majorEastAsia" w:cs="ＭＳ Ｐゴシック"/>
        </w:rPr>
      </w:pPr>
    </w:p>
    <w:p w:rsidR="00492D3D" w:rsidRPr="00EC0EAD" w:rsidRDefault="00EC0EAD" w:rsidP="00B75022">
      <w:pPr>
        <w:widowControl/>
        <w:adjustRightInd w:val="0"/>
        <w:snapToGrid w:val="0"/>
        <w:ind w:left="240" w:hangingChars="100" w:hanging="240"/>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県内自給率アップに向け</w:t>
      </w:r>
      <w:r w:rsidR="00492D3D" w:rsidRPr="00EC0EAD">
        <w:rPr>
          <w:rFonts w:asciiTheme="majorEastAsia" w:eastAsiaTheme="majorEastAsia" w:hAnsiTheme="majorEastAsia" w:cs="ＭＳ Ｐゴシック" w:hint="eastAsia"/>
        </w:rPr>
        <w:t>産業、教育部門など垣根を越えた</w:t>
      </w:r>
      <w:r w:rsidR="00492D3D" w:rsidRPr="00EC0EAD">
        <w:rPr>
          <w:rFonts w:asciiTheme="majorEastAsia" w:eastAsiaTheme="majorEastAsia" w:hAnsiTheme="majorEastAsia" w:cs="ＭＳ Ｐゴシック"/>
        </w:rPr>
        <w:t>本格的な対策強化</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遊休農地の積極的活用</w:t>
      </w:r>
    </w:p>
    <w:p w:rsidR="00492D3D" w:rsidRPr="00EC0EAD" w:rsidRDefault="00492D3D" w:rsidP="00430B87">
      <w:pPr>
        <w:rPr>
          <w:rFonts w:asciiTheme="majorEastAsia" w:eastAsiaTheme="majorEastAsia" w:hAnsiTheme="majorEastAsia"/>
        </w:rPr>
      </w:pPr>
    </w:p>
    <w:p w:rsidR="00492D3D"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492D3D" w:rsidRPr="00EC0EAD">
        <w:rPr>
          <w:rFonts w:asciiTheme="majorEastAsia" w:eastAsiaTheme="majorEastAsia" w:hAnsiTheme="majorEastAsia"/>
        </w:rPr>
        <w:t>新規就農を支援し、農業の担い手を育成</w:t>
      </w:r>
      <w:r w:rsidR="00E06B76" w:rsidRPr="00EC0EAD">
        <w:rPr>
          <w:rFonts w:asciiTheme="majorEastAsia" w:eastAsiaTheme="majorEastAsia" w:hAnsiTheme="majorEastAsia" w:hint="eastAsia"/>
        </w:rPr>
        <w:t>。</w:t>
      </w:r>
      <w:r w:rsidR="00880557">
        <w:rPr>
          <w:rFonts w:asciiTheme="majorEastAsia" w:eastAsiaTheme="majorEastAsia" w:hAnsiTheme="majorEastAsia" w:cs="ＭＳ Ｐゴシック" w:hint="eastAsia"/>
        </w:rPr>
        <w:t>就農直後の低所得・生活困難就農者への積極支援</w:t>
      </w:r>
    </w:p>
    <w:p w:rsidR="00E06B76" w:rsidRPr="00880557" w:rsidRDefault="00E06B76" w:rsidP="00430B87">
      <w:pPr>
        <w:rPr>
          <w:rFonts w:asciiTheme="majorEastAsia" w:eastAsiaTheme="majorEastAsia" w:hAnsiTheme="majorEastAsia"/>
        </w:rPr>
      </w:pPr>
    </w:p>
    <w:p w:rsidR="00E06B76" w:rsidRPr="00EC0EAD" w:rsidRDefault="00EC0EAD" w:rsidP="00E06B76">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880557">
        <w:rPr>
          <w:rFonts w:asciiTheme="majorEastAsia" w:eastAsiaTheme="majorEastAsia" w:hAnsiTheme="majorEastAsia" w:cs="ＭＳ Ｐゴシック" w:hint="eastAsia"/>
        </w:rPr>
        <w:t>農業の企業参入の促進</w:t>
      </w:r>
    </w:p>
    <w:p w:rsidR="00492D3D" w:rsidRPr="00880557" w:rsidRDefault="00492D3D" w:rsidP="00E24242">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430B87">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492D3D" w:rsidRPr="00EC0EAD">
        <w:rPr>
          <w:rFonts w:asciiTheme="majorEastAsia" w:eastAsiaTheme="majorEastAsia" w:hAnsiTheme="majorEastAsia"/>
        </w:rPr>
        <w:t>最先端技術を活用した都市近郊農業の確立</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rPr>
        <w:t>県</w:t>
      </w:r>
      <w:r w:rsidR="00492D3D" w:rsidRPr="00EC0EAD">
        <w:rPr>
          <w:rFonts w:asciiTheme="majorEastAsia" w:eastAsiaTheme="majorEastAsia" w:hAnsiTheme="majorEastAsia" w:cs="ＭＳ Ｐゴシック" w:hint="eastAsia"/>
        </w:rPr>
        <w:t>産</w:t>
      </w:r>
      <w:r w:rsidR="00492D3D" w:rsidRPr="00EC0EAD">
        <w:rPr>
          <w:rFonts w:asciiTheme="majorEastAsia" w:eastAsiaTheme="majorEastAsia" w:hAnsiTheme="majorEastAsia" w:cs="ＭＳ Ｐゴシック"/>
        </w:rPr>
        <w:t>農産物の</w:t>
      </w:r>
      <w:r w:rsidR="00492D3D" w:rsidRPr="00EC0EAD">
        <w:rPr>
          <w:rFonts w:asciiTheme="majorEastAsia" w:eastAsiaTheme="majorEastAsia" w:hAnsiTheme="majorEastAsia" w:cs="ＭＳ Ｐゴシック" w:hint="eastAsia"/>
        </w:rPr>
        <w:t>地産地消の推進、県産ブランドの発掘、及び県内外への</w:t>
      </w:r>
      <w:r w:rsidR="00492D3D" w:rsidRPr="00EC0EAD">
        <w:rPr>
          <w:rFonts w:asciiTheme="majorEastAsia" w:eastAsiaTheme="majorEastAsia" w:hAnsiTheme="majorEastAsia" w:cs="ＭＳ Ｐゴシック"/>
        </w:rPr>
        <w:t>広報活動の推進</w:t>
      </w:r>
    </w:p>
    <w:p w:rsidR="00492D3D" w:rsidRPr="00EC0EAD" w:rsidRDefault="00492D3D" w:rsidP="00430B87">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EC0EAD">
      <w:pPr>
        <w:pStyle w:val="a7"/>
        <w:adjustRightInd w:val="0"/>
        <w:snapToGrid w:val="0"/>
        <w:ind w:leftChars="0" w:left="240" w:hangingChars="100" w:hanging="240"/>
        <w:jc w:val="left"/>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492D3D" w:rsidRPr="00EC0EAD">
        <w:rPr>
          <w:rFonts w:asciiTheme="majorEastAsia" w:eastAsiaTheme="majorEastAsia" w:hAnsiTheme="majorEastAsia" w:cs="Arial" w:hint="eastAsia"/>
        </w:rPr>
        <w:t>県産農産物の海外輸出に向けた</w:t>
      </w:r>
      <w:r w:rsidR="00492D3D" w:rsidRPr="00EC0EAD">
        <w:rPr>
          <w:rFonts w:asciiTheme="majorEastAsia" w:eastAsiaTheme="majorEastAsia" w:hAnsiTheme="majorEastAsia" w:hint="eastAsia"/>
        </w:rPr>
        <w:t>輸出先の市場分析、商標・意匠登録など知的財産対策、</w:t>
      </w:r>
      <w:r w:rsidR="00492D3D" w:rsidRPr="00EC0EAD">
        <w:rPr>
          <w:rFonts w:asciiTheme="majorEastAsia" w:eastAsiaTheme="majorEastAsia" w:hAnsiTheme="majorEastAsia" w:cs="Arial" w:hint="eastAsia"/>
        </w:rPr>
        <w:t>支援体制の確保</w:t>
      </w:r>
    </w:p>
    <w:p w:rsidR="00492D3D" w:rsidRPr="00E24242" w:rsidRDefault="00492D3D" w:rsidP="00A95B7B">
      <w:pPr>
        <w:rPr>
          <w:rFonts w:asciiTheme="majorEastAsia" w:eastAsiaTheme="majorEastAsia" w:hAnsiTheme="majorEastAsia"/>
        </w:rPr>
      </w:pPr>
    </w:p>
    <w:p w:rsidR="00492D3D" w:rsidRPr="00EC0EAD" w:rsidRDefault="00EC0EAD" w:rsidP="00B75022">
      <w:pPr>
        <w:widowControl/>
        <w:adjustRightInd w:val="0"/>
        <w:snapToGrid w:val="0"/>
        <w:ind w:left="240" w:hangingChars="100" w:hanging="240"/>
        <w:jc w:val="left"/>
        <w:outlineLvl w:val="0"/>
        <w:rPr>
          <w:rFonts w:ascii="ＭＳ ゴシック" w:eastAsia="ＭＳ ゴシック" w:hAnsi="ＭＳ ゴシック"/>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D640C2" w:rsidRPr="00EC0EAD">
        <w:rPr>
          <w:rFonts w:ascii="ＭＳ ゴシック" w:eastAsia="ＭＳ ゴシック" w:hAnsi="ＭＳ ゴシック" w:hint="eastAsia"/>
          <w:szCs w:val="28"/>
        </w:rPr>
        <w:t>農業大学校と農業</w:t>
      </w:r>
      <w:r w:rsidR="00880557">
        <w:rPr>
          <w:rFonts w:ascii="ＭＳ ゴシック" w:eastAsia="ＭＳ ゴシック" w:hAnsi="ＭＳ ゴシック" w:hint="eastAsia"/>
          <w:szCs w:val="28"/>
        </w:rPr>
        <w:t>高校との連携促進、道の駅や直売所等との販売・商品開発の促進</w:t>
      </w:r>
    </w:p>
    <w:p w:rsidR="004779A2" w:rsidRPr="00880557" w:rsidRDefault="004779A2" w:rsidP="006C6747">
      <w:pPr>
        <w:widowControl/>
        <w:adjustRightInd w:val="0"/>
        <w:snapToGrid w:val="0"/>
        <w:jc w:val="left"/>
        <w:outlineLvl w:val="0"/>
        <w:rPr>
          <w:rFonts w:ascii="ＭＳ ゴシック" w:eastAsia="ＭＳ ゴシック" w:hAnsi="ＭＳ ゴシック"/>
          <w:szCs w:val="28"/>
        </w:rPr>
      </w:pPr>
    </w:p>
    <w:p w:rsidR="00E06B76" w:rsidRPr="00EC0EAD" w:rsidRDefault="00EC0EAD" w:rsidP="00E06B76">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E06B76" w:rsidRPr="00EC0EAD">
        <w:rPr>
          <w:rFonts w:asciiTheme="majorEastAsia" w:eastAsiaTheme="majorEastAsia" w:hAnsiTheme="majorEastAsia"/>
        </w:rPr>
        <w:t>無花粉スギの植林と木材利用の拡大による埼玉林業の再生</w:t>
      </w:r>
    </w:p>
    <w:p w:rsidR="004779A2" w:rsidRDefault="004779A2" w:rsidP="006C6747">
      <w:pPr>
        <w:widowControl/>
        <w:adjustRightInd w:val="0"/>
        <w:snapToGrid w:val="0"/>
        <w:jc w:val="left"/>
        <w:outlineLvl w:val="0"/>
        <w:rPr>
          <w:rFonts w:asciiTheme="majorEastAsia" w:eastAsiaTheme="majorEastAsia" w:hAnsiTheme="majorEastAsia" w:cs="ＭＳ Ｐゴシック"/>
        </w:rPr>
      </w:pPr>
    </w:p>
    <w:p w:rsidR="00F11592" w:rsidRPr="00EC0EAD" w:rsidRDefault="00F11592" w:rsidP="006C6747">
      <w:pPr>
        <w:widowControl/>
        <w:adjustRightInd w:val="0"/>
        <w:snapToGrid w:val="0"/>
        <w:jc w:val="left"/>
        <w:outlineLvl w:val="0"/>
        <w:rPr>
          <w:rFonts w:asciiTheme="majorEastAsia" w:eastAsiaTheme="majorEastAsia" w:hAnsiTheme="majorEastAsia" w:cs="ＭＳ Ｐゴシック"/>
        </w:rPr>
      </w:pPr>
    </w:p>
    <w:p w:rsidR="00E06B76" w:rsidRDefault="00E06B76" w:rsidP="006C6747">
      <w:pPr>
        <w:widowControl/>
        <w:adjustRightInd w:val="0"/>
        <w:snapToGrid w:val="0"/>
        <w:jc w:val="left"/>
        <w:outlineLvl w:val="0"/>
        <w:rPr>
          <w:rFonts w:asciiTheme="majorEastAsia" w:eastAsiaTheme="majorEastAsia" w:hAnsiTheme="majorEastAsia" w:cs="ＭＳ Ｐゴシック"/>
        </w:rPr>
      </w:pPr>
    </w:p>
    <w:p w:rsidR="00880557" w:rsidRPr="00EC0EAD" w:rsidRDefault="00880557" w:rsidP="006C6747">
      <w:pPr>
        <w:widowControl/>
        <w:adjustRightInd w:val="0"/>
        <w:snapToGrid w:val="0"/>
        <w:jc w:val="left"/>
        <w:outlineLvl w:val="0"/>
        <w:rPr>
          <w:rFonts w:asciiTheme="majorEastAsia" w:eastAsiaTheme="majorEastAsia" w:hAnsiTheme="majorEastAsia" w:cs="ＭＳ Ｐゴシック"/>
        </w:rPr>
      </w:pP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492D3D" w:rsidP="006074A3">
      <w:pPr>
        <w:widowControl/>
        <w:adjustRightInd w:val="0"/>
        <w:snapToGrid w:val="0"/>
        <w:jc w:val="center"/>
        <w:outlineLvl w:val="0"/>
        <w:rPr>
          <w:rFonts w:asciiTheme="majorEastAsia" w:eastAsiaTheme="majorEastAsia" w:hAnsiTheme="majorEastAsia" w:cs="ＭＳ Ｐゴシック"/>
          <w:sz w:val="40"/>
          <w:szCs w:val="40"/>
        </w:rPr>
      </w:pPr>
      <w:r w:rsidRPr="00EC0EAD">
        <w:rPr>
          <w:rFonts w:asciiTheme="majorEastAsia" w:eastAsiaTheme="majorEastAsia" w:hAnsiTheme="majorEastAsia" w:cs="ＭＳ Ｐゴシック" w:hint="eastAsia"/>
          <w:sz w:val="40"/>
          <w:szCs w:val="40"/>
        </w:rPr>
        <w:lastRenderedPageBreak/>
        <w:t>１０．</w:t>
      </w:r>
      <w:r w:rsidRPr="00EC0EAD">
        <w:rPr>
          <w:rFonts w:asciiTheme="majorEastAsia" w:eastAsiaTheme="majorEastAsia" w:hAnsiTheme="majorEastAsia" w:cs="ＭＳ Ｐゴシック"/>
          <w:sz w:val="40"/>
          <w:szCs w:val="40"/>
        </w:rPr>
        <w:t>県</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土</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整</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備</w:t>
      </w:r>
      <w:r w:rsidRPr="00EC0EAD">
        <w:rPr>
          <w:rFonts w:asciiTheme="majorEastAsia" w:eastAsiaTheme="majorEastAsia" w:hAnsiTheme="majorEastAsia" w:cs="ＭＳ Ｐゴシック" w:hint="eastAsia"/>
          <w:sz w:val="40"/>
          <w:szCs w:val="40"/>
        </w:rPr>
        <w:t xml:space="preserve">　部　</w:t>
      </w:r>
      <w:r w:rsidRPr="00EC0EAD">
        <w:rPr>
          <w:rFonts w:asciiTheme="majorEastAsia" w:eastAsiaTheme="majorEastAsia" w:hAnsiTheme="majorEastAsia" w:cs="ＭＳ Ｐゴシック"/>
          <w:sz w:val="40"/>
          <w:szCs w:val="40"/>
        </w:rPr>
        <w:t>関</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係</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492D3D" w:rsidRPr="00EC0EAD" w:rsidRDefault="00492D3D" w:rsidP="00430B87">
      <w:pPr>
        <w:widowControl/>
        <w:adjustRightInd w:val="0"/>
        <w:snapToGrid w:val="0"/>
        <w:jc w:val="left"/>
        <w:outlineLvl w:val="0"/>
        <w:rPr>
          <w:rFonts w:asciiTheme="majorEastAsia" w:eastAsiaTheme="majorEastAsia" w:hAnsiTheme="majorEastAsia" w:cs="ＭＳ Ｐゴシック"/>
        </w:rPr>
      </w:pPr>
    </w:p>
    <w:p w:rsidR="00492D3D" w:rsidRPr="00EC0EAD" w:rsidRDefault="00EC0EAD" w:rsidP="00EC0EAD">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hint="eastAsia"/>
        </w:rPr>
        <w:t xml:space="preserve">自転車レーンの整備促進と進行方向矢印付自転車ナビの普及　</w:t>
      </w:r>
    </w:p>
    <w:p w:rsidR="00492D3D" w:rsidRPr="00EC0EAD" w:rsidRDefault="00492D3D" w:rsidP="00430B87">
      <w:pPr>
        <w:widowControl/>
        <w:adjustRightInd w:val="0"/>
        <w:snapToGrid w:val="0"/>
        <w:jc w:val="left"/>
        <w:outlineLvl w:val="0"/>
        <w:rPr>
          <w:rFonts w:asciiTheme="majorEastAsia" w:eastAsiaTheme="majorEastAsia" w:hAnsiTheme="majorEastAsia" w:cs="Arial"/>
        </w:rPr>
      </w:pPr>
    </w:p>
    <w:p w:rsidR="00492D3D" w:rsidRPr="00EC0EAD" w:rsidRDefault="00EC0EAD" w:rsidP="00430B87">
      <w:pPr>
        <w:widowControl/>
        <w:adjustRightInd w:val="0"/>
        <w:snapToGrid w:val="0"/>
        <w:jc w:val="left"/>
        <w:outlineLvl w:val="0"/>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492D3D" w:rsidRPr="00EC0EAD">
        <w:rPr>
          <w:rFonts w:asciiTheme="majorEastAsia" w:eastAsiaTheme="majorEastAsia" w:hAnsiTheme="majorEastAsia" w:cs="Arial" w:hint="eastAsia"/>
        </w:rPr>
        <w:t>県道のグリーンベルト整備促進と</w:t>
      </w:r>
      <w:r w:rsidR="00492D3D" w:rsidRPr="00EC0EAD">
        <w:rPr>
          <w:rFonts w:asciiTheme="majorEastAsia" w:eastAsiaTheme="majorEastAsia" w:hAnsiTheme="majorEastAsia" w:cs="ＭＳ Ｐゴシック" w:hint="eastAsia"/>
        </w:rPr>
        <w:t>進行方向矢印付自転車ナビの</w:t>
      </w:r>
      <w:r w:rsidR="00492D3D" w:rsidRPr="00EC0EAD">
        <w:rPr>
          <w:rFonts w:asciiTheme="majorEastAsia" w:eastAsiaTheme="majorEastAsia" w:hAnsiTheme="majorEastAsia" w:cs="Arial" w:hint="eastAsia"/>
        </w:rPr>
        <w:t xml:space="preserve">同時整備　</w:t>
      </w:r>
    </w:p>
    <w:p w:rsidR="00492D3D" w:rsidRPr="00EC0EAD" w:rsidRDefault="00492D3D" w:rsidP="000522B2">
      <w:pPr>
        <w:widowControl/>
        <w:adjustRightInd w:val="0"/>
        <w:snapToGrid w:val="0"/>
        <w:jc w:val="left"/>
        <w:outlineLvl w:val="0"/>
        <w:rPr>
          <w:rFonts w:asciiTheme="majorEastAsia" w:eastAsiaTheme="majorEastAsia" w:hAnsiTheme="majorEastAsia" w:cs="ＭＳ Ｐゴシック"/>
        </w:rPr>
      </w:pPr>
      <w:bookmarkStart w:id="10" w:name="h21yosanyoubou-9"/>
    </w:p>
    <w:p w:rsidR="00492D3D" w:rsidRPr="00EC0EAD" w:rsidRDefault="00EC0EAD" w:rsidP="00430B87">
      <w:pPr>
        <w:adjustRightInd w:val="0"/>
        <w:snapToGrid w:val="0"/>
        <w:jc w:val="left"/>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492D3D" w:rsidRPr="00EC0EAD">
        <w:rPr>
          <w:rFonts w:asciiTheme="majorEastAsia" w:eastAsiaTheme="majorEastAsia" w:hAnsiTheme="majorEastAsia" w:cs="ＭＳ Ｐゴシック" w:hint="eastAsia"/>
        </w:rPr>
        <w:t xml:space="preserve">ラウンドアバウト交差点の導入推進　</w:t>
      </w:r>
    </w:p>
    <w:p w:rsidR="00492D3D" w:rsidRPr="00EC0EAD" w:rsidRDefault="00492D3D" w:rsidP="00430B87">
      <w:pPr>
        <w:adjustRightInd w:val="0"/>
        <w:snapToGrid w:val="0"/>
        <w:jc w:val="left"/>
        <w:rPr>
          <w:rFonts w:asciiTheme="majorEastAsia" w:eastAsiaTheme="majorEastAsia" w:hAnsiTheme="majorEastAsia" w:cs="ＭＳ Ｐゴシック"/>
        </w:rPr>
      </w:pPr>
    </w:p>
    <w:p w:rsidR="00492D3D" w:rsidRPr="00EC0EAD" w:rsidRDefault="00EC0EAD" w:rsidP="00430B87">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老朽化や利用率の低い歩道橋から地上の横断歩道への切換の推進</w:t>
      </w:r>
    </w:p>
    <w:p w:rsidR="00492D3D" w:rsidRPr="00EC0EAD" w:rsidRDefault="00492D3D" w:rsidP="00461DB6">
      <w:pPr>
        <w:widowControl/>
        <w:adjustRightInd w:val="0"/>
        <w:snapToGrid w:val="0"/>
        <w:jc w:val="left"/>
        <w:outlineLvl w:val="0"/>
        <w:rPr>
          <w:rFonts w:asciiTheme="majorEastAsia" w:eastAsiaTheme="majorEastAsia" w:hAnsiTheme="majorEastAsia" w:cs="Arial"/>
        </w:rPr>
      </w:pPr>
    </w:p>
    <w:p w:rsidR="00492D3D" w:rsidRPr="00EC0EAD" w:rsidRDefault="00EC0EAD" w:rsidP="005D7A99">
      <w:pPr>
        <w:pStyle w:val="a7"/>
        <w:adjustRightInd w:val="0"/>
        <w:snapToGrid w:val="0"/>
        <w:ind w:leftChars="0" w:left="240" w:hangingChars="100" w:hanging="240"/>
        <w:jc w:val="left"/>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外環道の早期接続に向けた関係機関への働き掛け強化</w:t>
      </w:r>
    </w:p>
    <w:p w:rsidR="00492D3D" w:rsidRPr="00EC0EAD" w:rsidRDefault="00492D3D" w:rsidP="00430B87">
      <w:pPr>
        <w:adjustRightInd w:val="0"/>
        <w:snapToGrid w:val="0"/>
        <w:rPr>
          <w:rFonts w:asciiTheme="majorEastAsia" w:eastAsiaTheme="majorEastAsia" w:hAnsiTheme="majorEastAsia"/>
        </w:rPr>
      </w:pPr>
    </w:p>
    <w:p w:rsidR="00492D3D"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492D3D" w:rsidRPr="00EC0EAD">
        <w:rPr>
          <w:rFonts w:asciiTheme="majorEastAsia" w:eastAsiaTheme="majorEastAsia" w:hAnsiTheme="majorEastAsia" w:hint="eastAsia"/>
        </w:rPr>
        <w:t>スマートインフラ実現のための調査・研究</w:t>
      </w:r>
    </w:p>
    <w:p w:rsidR="008C1873" w:rsidRPr="00EC0EAD" w:rsidRDefault="008C1873" w:rsidP="005D7A99">
      <w:pPr>
        <w:adjustRightInd w:val="0"/>
        <w:snapToGrid w:val="0"/>
        <w:ind w:left="240" w:hangingChars="100" w:hanging="240"/>
        <w:rPr>
          <w:rFonts w:asciiTheme="majorEastAsia" w:eastAsiaTheme="majorEastAsia" w:hAnsiTheme="majorEastAsia"/>
        </w:rPr>
      </w:pPr>
    </w:p>
    <w:p w:rsidR="008C1873" w:rsidRPr="00EC0EAD" w:rsidRDefault="00EC0EAD" w:rsidP="005D7A99">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8C1873" w:rsidRPr="00EC0EAD">
        <w:rPr>
          <w:rFonts w:ascii="ＭＳ ゴシック" w:eastAsia="ＭＳ ゴシック" w:hAnsi="ＭＳ ゴシック" w:hint="eastAsia"/>
          <w:szCs w:val="21"/>
        </w:rPr>
        <w:t>街路樹選定の際の混植（多様な植物種を植えること）の積極採用</w:t>
      </w:r>
    </w:p>
    <w:p w:rsidR="00492D3D" w:rsidRPr="00880557" w:rsidRDefault="00492D3D" w:rsidP="00461DB6">
      <w:pPr>
        <w:widowControl/>
        <w:adjustRightInd w:val="0"/>
        <w:snapToGrid w:val="0"/>
        <w:jc w:val="left"/>
        <w:outlineLvl w:val="0"/>
        <w:rPr>
          <w:rFonts w:asciiTheme="majorEastAsia" w:eastAsiaTheme="majorEastAsia" w:hAnsiTheme="majorEastAsia" w:cs="Arial"/>
        </w:rPr>
      </w:pPr>
    </w:p>
    <w:p w:rsidR="00492D3D" w:rsidRPr="00EC0EAD" w:rsidRDefault="00EC0EAD" w:rsidP="005D7A99">
      <w:pPr>
        <w:widowControl/>
        <w:adjustRightInd w:val="0"/>
        <w:snapToGrid w:val="0"/>
        <w:ind w:left="240" w:hangingChars="100" w:hanging="240"/>
        <w:jc w:val="distribute"/>
        <w:outlineLvl w:val="0"/>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492D3D" w:rsidRPr="00EC0EAD">
        <w:rPr>
          <w:rFonts w:asciiTheme="majorEastAsia" w:eastAsiaTheme="majorEastAsia" w:hAnsiTheme="majorEastAsia" w:cs="Arial" w:hint="eastAsia"/>
        </w:rPr>
        <w:t>ゲリラ豪雨などによる内水対策のための国・県道及び公共用地における</w:t>
      </w:r>
    </w:p>
    <w:p w:rsidR="00492D3D" w:rsidRPr="00EC0EAD" w:rsidRDefault="00492D3D" w:rsidP="005D7A99">
      <w:pPr>
        <w:widowControl/>
        <w:adjustRightInd w:val="0"/>
        <w:snapToGrid w:val="0"/>
        <w:ind w:firstLineChars="100" w:firstLine="240"/>
        <w:jc w:val="left"/>
        <w:outlineLvl w:val="0"/>
        <w:rPr>
          <w:rFonts w:asciiTheme="majorEastAsia" w:eastAsiaTheme="majorEastAsia" w:hAnsiTheme="majorEastAsia" w:cs="Arial"/>
        </w:rPr>
      </w:pPr>
      <w:r w:rsidRPr="00EC0EAD">
        <w:rPr>
          <w:rFonts w:asciiTheme="majorEastAsia" w:eastAsiaTheme="majorEastAsia" w:hAnsiTheme="majorEastAsia" w:cs="Arial" w:hint="eastAsia"/>
        </w:rPr>
        <w:t>貯留浸透施設等の整備促進</w:t>
      </w:r>
    </w:p>
    <w:p w:rsidR="00492D3D" w:rsidRPr="00EC0EAD" w:rsidRDefault="00492D3D" w:rsidP="00430B87">
      <w:pPr>
        <w:widowControl/>
        <w:adjustRightInd w:val="0"/>
        <w:snapToGrid w:val="0"/>
        <w:jc w:val="left"/>
        <w:outlineLvl w:val="0"/>
        <w:rPr>
          <w:rFonts w:asciiTheme="majorEastAsia" w:eastAsiaTheme="majorEastAsia" w:hAnsiTheme="majorEastAsia" w:cs="Arial"/>
        </w:rPr>
      </w:pPr>
    </w:p>
    <w:p w:rsidR="00492D3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492D3D" w:rsidRPr="00EC0EAD">
        <w:rPr>
          <w:rFonts w:asciiTheme="majorEastAsia" w:eastAsiaTheme="majorEastAsia" w:hAnsiTheme="majorEastAsia"/>
        </w:rPr>
        <w:t>ゲリラ豪雨等による水害を防止するため、下水道管やポンプ施設を整備し、雨水排水能力を向上</w:t>
      </w:r>
      <w:r w:rsidR="00492D3D" w:rsidRPr="00EC0EAD">
        <w:rPr>
          <w:rFonts w:asciiTheme="majorEastAsia" w:eastAsiaTheme="majorEastAsia" w:hAnsiTheme="majorEastAsia" w:hint="eastAsia"/>
        </w:rPr>
        <w:t xml:space="preserve">　</w:t>
      </w:r>
    </w:p>
    <w:p w:rsidR="00492D3D" w:rsidRPr="00EC0EAD" w:rsidRDefault="00492D3D" w:rsidP="005D7A99">
      <w:pPr>
        <w:widowControl/>
        <w:adjustRightInd w:val="0"/>
        <w:snapToGrid w:val="0"/>
        <w:ind w:left="240" w:hangingChars="100" w:hanging="240"/>
        <w:jc w:val="left"/>
        <w:outlineLvl w:val="0"/>
        <w:rPr>
          <w:rFonts w:asciiTheme="majorEastAsia" w:eastAsiaTheme="majorEastAsia" w:hAnsiTheme="majorEastAsia" w:cs="Arial"/>
        </w:rPr>
      </w:pPr>
    </w:p>
    <w:p w:rsidR="00492D3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492D3D" w:rsidRPr="00EC0EAD">
        <w:rPr>
          <w:rFonts w:asciiTheme="majorEastAsia" w:eastAsiaTheme="majorEastAsia" w:hAnsiTheme="majorEastAsia" w:cs="Arial" w:hint="eastAsia"/>
        </w:rPr>
        <w:t>アンダーパス冠水対策のための遮断機型侵入防止装置の設置</w:t>
      </w:r>
    </w:p>
    <w:p w:rsidR="00492D3D" w:rsidRPr="00EC0EAD" w:rsidRDefault="00492D3D" w:rsidP="00430B87">
      <w:pPr>
        <w:widowControl/>
        <w:adjustRightInd w:val="0"/>
        <w:snapToGrid w:val="0"/>
        <w:jc w:val="left"/>
        <w:outlineLvl w:val="0"/>
        <w:rPr>
          <w:rFonts w:asciiTheme="majorEastAsia" w:eastAsiaTheme="majorEastAsia" w:hAnsiTheme="majorEastAsia" w:cs="Arial"/>
        </w:rPr>
      </w:pPr>
    </w:p>
    <w:p w:rsidR="00492D3D" w:rsidRPr="000C56D3" w:rsidRDefault="00EC0EAD" w:rsidP="000C56D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11</w:t>
      </w:r>
      <w:r>
        <w:rPr>
          <w:rFonts w:asciiTheme="majorEastAsia" w:eastAsiaTheme="majorEastAsia" w:hAnsiTheme="majorEastAsia" w:cs="Arial" w:hint="eastAsia"/>
        </w:rPr>
        <w:t>）</w:t>
      </w:r>
      <w:r w:rsidR="00492D3D" w:rsidRPr="00EC0EAD">
        <w:rPr>
          <w:rFonts w:asciiTheme="majorEastAsia" w:eastAsiaTheme="majorEastAsia" w:hAnsiTheme="majorEastAsia"/>
        </w:rPr>
        <w:t>河川の水質改善に努め、</w:t>
      </w:r>
      <w:r w:rsidR="00492D3D" w:rsidRPr="00EC0EAD">
        <w:rPr>
          <w:rFonts w:asciiTheme="majorEastAsia" w:eastAsiaTheme="majorEastAsia" w:hAnsiTheme="majorEastAsia" w:hint="eastAsia"/>
        </w:rPr>
        <w:t>河川及び周辺地域の清掃活動の強化</w:t>
      </w:r>
    </w:p>
    <w:bookmarkEnd w:id="10"/>
    <w:p w:rsidR="00492D3D" w:rsidRPr="000C56D3" w:rsidRDefault="00492D3D" w:rsidP="00430B87">
      <w:pPr>
        <w:adjustRightInd w:val="0"/>
        <w:snapToGrid w:val="0"/>
        <w:rPr>
          <w:rFonts w:asciiTheme="majorEastAsia" w:eastAsiaTheme="majorEastAsia" w:hAnsiTheme="majorEastAsia"/>
        </w:rPr>
      </w:pPr>
    </w:p>
    <w:p w:rsidR="00A13198" w:rsidRPr="00EC0EAD" w:rsidRDefault="00EC0EAD" w:rsidP="00A13198">
      <w:pPr>
        <w:adjustRightInd w:val="0"/>
        <w:snapToGrid w:val="0"/>
        <w:ind w:left="240" w:hangingChars="100" w:hanging="240"/>
        <w:jc w:val="left"/>
        <w:rPr>
          <w:rFonts w:ascii="ＭＳ ゴシック" w:eastAsia="ＭＳ ゴシック" w:hAnsi="ＭＳ ゴシック"/>
        </w:rPr>
      </w:pPr>
      <w:r>
        <w:rPr>
          <w:rFonts w:asciiTheme="majorEastAsia" w:eastAsiaTheme="majorEastAsia" w:hAnsiTheme="majorEastAsia" w:cs="Arial" w:hint="eastAsia"/>
        </w:rPr>
        <w:t>（</w:t>
      </w:r>
      <w:r w:rsidR="000C56D3">
        <w:rPr>
          <w:rFonts w:asciiTheme="majorEastAsia" w:eastAsiaTheme="majorEastAsia" w:hAnsiTheme="majorEastAsia" w:cs="Arial" w:hint="eastAsia"/>
        </w:rPr>
        <w:t>12</w:t>
      </w:r>
      <w:r>
        <w:rPr>
          <w:rFonts w:asciiTheme="majorEastAsia" w:eastAsiaTheme="majorEastAsia" w:hAnsiTheme="majorEastAsia" w:cs="Arial" w:hint="eastAsia"/>
        </w:rPr>
        <w:t>）</w:t>
      </w:r>
      <w:r w:rsidR="00A13198" w:rsidRPr="00EC0EAD">
        <w:rPr>
          <w:rFonts w:ascii="ＭＳ Ｐゴシック" w:eastAsia="ＭＳ Ｐゴシック" w:hAnsi="ＭＳ Ｐゴシック" w:cs="ＭＳ Ｐゴシック" w:hint="eastAsia"/>
        </w:rPr>
        <w:t>水辺再生１００プランや</w:t>
      </w:r>
      <w:r w:rsidR="00A13198" w:rsidRPr="00EC0EAD">
        <w:rPr>
          <w:rFonts w:ascii="ＭＳ Ｐゴシック" w:eastAsia="ＭＳ Ｐゴシック" w:hAnsi="ＭＳ Ｐゴシック" w:cs="ＭＳ Ｐゴシック" w:hint="eastAsia"/>
          <w:shd w:val="clear" w:color="auto" w:fill="FFFFFF"/>
        </w:rPr>
        <w:t>川のまるごと再生プロジェクトに匹敵する事業の復活</w:t>
      </w:r>
    </w:p>
    <w:p w:rsidR="005335B0" w:rsidRPr="00EC0EAD" w:rsidRDefault="005335B0" w:rsidP="00430B87">
      <w:pPr>
        <w:adjustRightInd w:val="0"/>
        <w:snapToGrid w:val="0"/>
        <w:rPr>
          <w:rFonts w:asciiTheme="majorEastAsia" w:eastAsiaTheme="majorEastAsia" w:hAnsiTheme="majorEastAsia"/>
        </w:rPr>
      </w:pPr>
    </w:p>
    <w:p w:rsidR="005335B0" w:rsidRPr="00EC0EAD" w:rsidRDefault="005335B0" w:rsidP="00430B87">
      <w:pPr>
        <w:adjustRightInd w:val="0"/>
        <w:snapToGrid w:val="0"/>
        <w:rPr>
          <w:rFonts w:asciiTheme="majorEastAsia" w:eastAsiaTheme="majorEastAsia" w:hAnsiTheme="majorEastAsia"/>
        </w:rPr>
      </w:pPr>
    </w:p>
    <w:p w:rsidR="00492D3D" w:rsidRDefault="00492D3D" w:rsidP="003549DB">
      <w:pPr>
        <w:adjustRightInd w:val="0"/>
        <w:snapToGrid w:val="0"/>
        <w:rPr>
          <w:rFonts w:asciiTheme="majorEastAsia" w:eastAsiaTheme="majorEastAsia" w:hAnsiTheme="majorEastAsia"/>
        </w:rPr>
      </w:pPr>
    </w:p>
    <w:p w:rsidR="00880557" w:rsidRDefault="00880557" w:rsidP="003549DB">
      <w:pPr>
        <w:adjustRightInd w:val="0"/>
        <w:snapToGrid w:val="0"/>
        <w:rPr>
          <w:rFonts w:asciiTheme="majorEastAsia" w:eastAsiaTheme="majorEastAsia" w:hAnsiTheme="majorEastAsia"/>
        </w:rPr>
      </w:pPr>
    </w:p>
    <w:p w:rsidR="00880557" w:rsidRDefault="00880557" w:rsidP="003549DB">
      <w:pPr>
        <w:adjustRightInd w:val="0"/>
        <w:snapToGrid w:val="0"/>
        <w:rPr>
          <w:rFonts w:asciiTheme="majorEastAsia" w:eastAsiaTheme="majorEastAsia" w:hAnsiTheme="majorEastAsia"/>
        </w:rPr>
      </w:pPr>
    </w:p>
    <w:p w:rsidR="00880557" w:rsidRDefault="00880557" w:rsidP="003549DB">
      <w:pPr>
        <w:adjustRightInd w:val="0"/>
        <w:snapToGrid w:val="0"/>
        <w:rPr>
          <w:rFonts w:asciiTheme="majorEastAsia" w:eastAsiaTheme="majorEastAsia" w:hAnsiTheme="majorEastAsia"/>
        </w:rPr>
      </w:pPr>
    </w:p>
    <w:p w:rsidR="000C56D3" w:rsidRDefault="000C56D3" w:rsidP="003549DB">
      <w:pPr>
        <w:adjustRightInd w:val="0"/>
        <w:snapToGrid w:val="0"/>
        <w:rPr>
          <w:rFonts w:asciiTheme="majorEastAsia" w:eastAsiaTheme="majorEastAsia" w:hAnsiTheme="majorEastAsia"/>
        </w:rPr>
      </w:pPr>
    </w:p>
    <w:p w:rsidR="000C56D3" w:rsidRPr="000C56D3" w:rsidRDefault="000C56D3" w:rsidP="003549DB">
      <w:pPr>
        <w:adjustRightInd w:val="0"/>
        <w:snapToGrid w:val="0"/>
        <w:rPr>
          <w:rFonts w:asciiTheme="majorEastAsia" w:eastAsiaTheme="majorEastAsia" w:hAnsiTheme="majorEastAsia"/>
        </w:rPr>
      </w:pPr>
    </w:p>
    <w:p w:rsidR="00F92E6B" w:rsidRPr="00F92E6B" w:rsidRDefault="00F92E6B" w:rsidP="003549DB">
      <w:pPr>
        <w:adjustRightInd w:val="0"/>
        <w:snapToGrid w:val="0"/>
        <w:rPr>
          <w:rFonts w:asciiTheme="majorEastAsia" w:eastAsiaTheme="majorEastAsia" w:hAnsiTheme="majorEastAsia"/>
        </w:rPr>
      </w:pPr>
    </w:p>
    <w:p w:rsidR="00880557" w:rsidRDefault="00880557" w:rsidP="003549DB">
      <w:pPr>
        <w:adjustRightInd w:val="0"/>
        <w:snapToGrid w:val="0"/>
        <w:rPr>
          <w:rFonts w:asciiTheme="majorEastAsia" w:eastAsiaTheme="majorEastAsia" w:hAnsiTheme="majorEastAsia"/>
        </w:rPr>
      </w:pPr>
    </w:p>
    <w:p w:rsidR="00880557" w:rsidRDefault="00880557" w:rsidP="003549DB">
      <w:pPr>
        <w:adjustRightInd w:val="0"/>
        <w:snapToGrid w:val="0"/>
        <w:rPr>
          <w:rFonts w:asciiTheme="majorEastAsia" w:eastAsiaTheme="majorEastAsia" w:hAnsiTheme="majorEastAsia"/>
        </w:rPr>
      </w:pPr>
    </w:p>
    <w:p w:rsidR="00880557" w:rsidRPr="00EC0EAD" w:rsidRDefault="00880557" w:rsidP="003549DB">
      <w:pPr>
        <w:adjustRightInd w:val="0"/>
        <w:snapToGrid w:val="0"/>
        <w:rPr>
          <w:rFonts w:asciiTheme="majorEastAsia" w:eastAsiaTheme="majorEastAsia" w:hAnsiTheme="majorEastAsia"/>
        </w:rPr>
      </w:pPr>
    </w:p>
    <w:p w:rsidR="00235CEE" w:rsidRPr="00EC0EAD" w:rsidRDefault="00492D3D" w:rsidP="006074A3">
      <w:pPr>
        <w:widowControl/>
        <w:adjustRightInd w:val="0"/>
        <w:snapToGrid w:val="0"/>
        <w:jc w:val="center"/>
        <w:outlineLvl w:val="0"/>
        <w:rPr>
          <w:rFonts w:asciiTheme="majorEastAsia" w:eastAsiaTheme="majorEastAsia" w:hAnsiTheme="majorEastAsia" w:cs="ＭＳ Ｐゴシック"/>
          <w:sz w:val="40"/>
          <w:szCs w:val="40"/>
        </w:rPr>
      </w:pPr>
      <w:r w:rsidRPr="00EC0EAD">
        <w:rPr>
          <w:rFonts w:asciiTheme="majorEastAsia" w:eastAsiaTheme="majorEastAsia" w:hAnsiTheme="majorEastAsia" w:cs="ＭＳ Ｐゴシック" w:hint="eastAsia"/>
          <w:sz w:val="40"/>
          <w:szCs w:val="40"/>
        </w:rPr>
        <w:lastRenderedPageBreak/>
        <w:t>１１．</w:t>
      </w:r>
      <w:r w:rsidRPr="00EC0EAD">
        <w:rPr>
          <w:rFonts w:asciiTheme="majorEastAsia" w:eastAsiaTheme="majorEastAsia" w:hAnsiTheme="majorEastAsia" w:cs="ＭＳ Ｐゴシック"/>
          <w:sz w:val="40"/>
          <w:szCs w:val="40"/>
        </w:rPr>
        <w:t>都</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市</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整</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備</w:t>
      </w:r>
      <w:r w:rsidRPr="00EC0EAD">
        <w:rPr>
          <w:rFonts w:asciiTheme="majorEastAsia" w:eastAsiaTheme="majorEastAsia" w:hAnsiTheme="majorEastAsia" w:cs="ＭＳ Ｐゴシック" w:hint="eastAsia"/>
          <w:sz w:val="40"/>
          <w:szCs w:val="40"/>
        </w:rPr>
        <w:t xml:space="preserve">　部　</w:t>
      </w:r>
      <w:r w:rsidRPr="00EC0EAD">
        <w:rPr>
          <w:rFonts w:asciiTheme="majorEastAsia" w:eastAsiaTheme="majorEastAsia" w:hAnsiTheme="majorEastAsia" w:cs="ＭＳ Ｐゴシック"/>
          <w:sz w:val="40"/>
          <w:szCs w:val="40"/>
        </w:rPr>
        <w:t>関</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係</w:t>
      </w:r>
      <w:bookmarkEnd w:id="6"/>
    </w:p>
    <w:p w:rsidR="00015BE0" w:rsidRPr="00EC0EAD" w:rsidRDefault="00015BE0" w:rsidP="006074A3">
      <w:pPr>
        <w:widowControl/>
        <w:adjustRightInd w:val="0"/>
        <w:snapToGrid w:val="0"/>
        <w:jc w:val="distribute"/>
        <w:outlineLvl w:val="0"/>
        <w:rPr>
          <w:rFonts w:asciiTheme="majorEastAsia" w:eastAsiaTheme="majorEastAsia" w:hAnsiTheme="majorEastAsia" w:cs="ＭＳ Ｐゴシック"/>
        </w:rPr>
      </w:pPr>
    </w:p>
    <w:p w:rsidR="00F97A4B" w:rsidRPr="00EC0EAD" w:rsidRDefault="00F97A4B" w:rsidP="006074A3">
      <w:pPr>
        <w:widowControl/>
        <w:adjustRightInd w:val="0"/>
        <w:snapToGrid w:val="0"/>
        <w:jc w:val="distribute"/>
        <w:outlineLvl w:val="0"/>
        <w:rPr>
          <w:rFonts w:asciiTheme="majorEastAsia" w:eastAsiaTheme="majorEastAsia" w:hAnsiTheme="majorEastAsia" w:cs="ＭＳ Ｐゴシック"/>
        </w:rPr>
      </w:pPr>
    </w:p>
    <w:p w:rsidR="009C1C49"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F62D41" w:rsidRPr="00EC0EAD">
        <w:rPr>
          <w:rFonts w:asciiTheme="majorEastAsia" w:eastAsiaTheme="majorEastAsia" w:hAnsiTheme="majorEastAsia" w:cs="ＭＳ Ｐゴシック"/>
        </w:rPr>
        <w:t>地域の歴史や伝統</w:t>
      </w:r>
      <w:r w:rsidR="00F62D41" w:rsidRPr="00EC0EAD">
        <w:rPr>
          <w:rFonts w:asciiTheme="majorEastAsia" w:eastAsiaTheme="majorEastAsia" w:hAnsiTheme="majorEastAsia" w:cs="ＭＳ Ｐゴシック" w:hint="eastAsia"/>
        </w:rPr>
        <w:t>が</w:t>
      </w:r>
      <w:r w:rsidR="00C12601" w:rsidRPr="00EC0EAD">
        <w:rPr>
          <w:rFonts w:asciiTheme="majorEastAsia" w:eastAsiaTheme="majorEastAsia" w:hAnsiTheme="majorEastAsia" w:cs="ＭＳ Ｐゴシック"/>
        </w:rPr>
        <w:t>調和した</w:t>
      </w:r>
      <w:r w:rsidR="00C12601" w:rsidRPr="00EC0EAD">
        <w:rPr>
          <w:rFonts w:asciiTheme="majorEastAsia" w:eastAsiaTheme="majorEastAsia" w:hAnsiTheme="majorEastAsia" w:cs="ＭＳ Ｐゴシック" w:hint="eastAsia"/>
        </w:rPr>
        <w:t>街並み</w:t>
      </w:r>
      <w:r w:rsidR="00453181" w:rsidRPr="00EC0EAD">
        <w:rPr>
          <w:rFonts w:asciiTheme="majorEastAsia" w:eastAsiaTheme="majorEastAsia" w:hAnsiTheme="majorEastAsia" w:cs="ＭＳ Ｐゴシック"/>
        </w:rPr>
        <w:t>の誘導と、美しい景観を備えたまちづくりの</w:t>
      </w:r>
      <w:r w:rsidR="009C1C49" w:rsidRPr="00EC0EAD">
        <w:rPr>
          <w:rFonts w:asciiTheme="majorEastAsia" w:eastAsiaTheme="majorEastAsia" w:hAnsiTheme="majorEastAsia" w:cs="ＭＳ Ｐゴシック"/>
        </w:rPr>
        <w:t>推進</w:t>
      </w:r>
    </w:p>
    <w:p w:rsidR="00E75CB2" w:rsidRPr="00EC0EAD" w:rsidRDefault="00E75CB2" w:rsidP="00794D82">
      <w:pPr>
        <w:adjustRightInd w:val="0"/>
        <w:snapToGrid w:val="0"/>
        <w:rPr>
          <w:rFonts w:asciiTheme="majorEastAsia" w:eastAsiaTheme="majorEastAsia" w:hAnsiTheme="majorEastAsia" w:cs="ＭＳ Ｐゴシック"/>
        </w:rPr>
      </w:pPr>
      <w:bookmarkStart w:id="11" w:name="h21yosanyoubou-8"/>
    </w:p>
    <w:p w:rsidR="00E75CB2" w:rsidRPr="00EC0EAD" w:rsidRDefault="00EC0EAD" w:rsidP="00E75CB2">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E75CB2" w:rsidRPr="00EC0EAD">
        <w:rPr>
          <w:rFonts w:asciiTheme="majorEastAsia" w:eastAsiaTheme="majorEastAsia" w:hAnsiTheme="majorEastAsia"/>
        </w:rPr>
        <w:t>電線類の地中化を進め、防災面や景観に優れた都市づくりを推進</w:t>
      </w:r>
    </w:p>
    <w:p w:rsidR="00E75CB2" w:rsidRPr="00EC0EAD" w:rsidRDefault="00E75CB2" w:rsidP="005D7A99">
      <w:pPr>
        <w:adjustRightInd w:val="0"/>
        <w:snapToGrid w:val="0"/>
        <w:ind w:left="240" w:hangingChars="100" w:hanging="240"/>
        <w:rPr>
          <w:rFonts w:asciiTheme="majorEastAsia" w:eastAsiaTheme="majorEastAsia" w:hAnsiTheme="majorEastAsia" w:cs="ＭＳ Ｐゴシック"/>
        </w:rPr>
      </w:pPr>
    </w:p>
    <w:p w:rsidR="00E75CB2" w:rsidRPr="00EC0EAD" w:rsidRDefault="00EC0EAD" w:rsidP="005D7A99">
      <w:pPr>
        <w:adjustRightInd w:val="0"/>
        <w:snapToGrid w:val="0"/>
        <w:ind w:left="240" w:hangingChars="100" w:hanging="24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A46BC7" w:rsidRPr="00EC0EAD">
        <w:rPr>
          <w:rFonts w:asciiTheme="majorEastAsia" w:eastAsiaTheme="majorEastAsia" w:hAnsiTheme="majorEastAsia" w:hint="eastAsia"/>
        </w:rPr>
        <w:t>空き家活用や民間借り上げ、</w:t>
      </w:r>
      <w:r w:rsidR="002E4E0D" w:rsidRPr="00EC0EAD">
        <w:rPr>
          <w:rFonts w:asciiTheme="majorEastAsia" w:eastAsiaTheme="majorEastAsia" w:hAnsiTheme="majorEastAsia" w:hint="eastAsia"/>
        </w:rPr>
        <w:t>ＵＲ</w:t>
      </w:r>
      <w:r w:rsidR="00A46BC7" w:rsidRPr="00EC0EAD">
        <w:rPr>
          <w:rFonts w:asciiTheme="majorEastAsia" w:eastAsiaTheme="majorEastAsia" w:hAnsiTheme="majorEastAsia" w:hint="eastAsia"/>
        </w:rPr>
        <w:t>との連携など多様な県営住宅</w:t>
      </w:r>
      <w:r w:rsidR="00987AB6" w:rsidRPr="00EC0EAD">
        <w:rPr>
          <w:rFonts w:asciiTheme="majorEastAsia" w:eastAsiaTheme="majorEastAsia" w:hAnsiTheme="majorEastAsia" w:hint="eastAsia"/>
        </w:rPr>
        <w:t>施策の実施</w:t>
      </w:r>
    </w:p>
    <w:p w:rsidR="00E75CB2" w:rsidRPr="00EC0EAD" w:rsidRDefault="00E75CB2" w:rsidP="005D7A99">
      <w:pPr>
        <w:adjustRightInd w:val="0"/>
        <w:snapToGrid w:val="0"/>
        <w:ind w:left="240" w:hangingChars="100" w:hanging="240"/>
        <w:rPr>
          <w:rFonts w:asciiTheme="majorEastAsia" w:eastAsiaTheme="majorEastAsia" w:hAnsiTheme="majorEastAsia" w:cs="Arial"/>
        </w:rPr>
      </w:pPr>
    </w:p>
    <w:p w:rsidR="00EC2D9D" w:rsidRPr="00EC0EAD" w:rsidRDefault="00EC0EAD" w:rsidP="005D7A99">
      <w:pPr>
        <w:adjustRightInd w:val="0"/>
        <w:snapToGrid w:val="0"/>
        <w:ind w:left="240" w:hangingChars="100" w:hanging="240"/>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EC2D9D" w:rsidRPr="00EC0EAD">
        <w:rPr>
          <w:rFonts w:asciiTheme="majorEastAsia" w:eastAsiaTheme="majorEastAsia" w:hAnsiTheme="majorEastAsia" w:cs="Arial" w:hint="eastAsia"/>
        </w:rPr>
        <w:t>空き家対策について条例等の整備による補助制度</w:t>
      </w:r>
      <w:r w:rsidR="0016600E" w:rsidRPr="00EC0EAD">
        <w:rPr>
          <w:rFonts w:asciiTheme="majorEastAsia" w:eastAsiaTheme="majorEastAsia" w:hAnsiTheme="majorEastAsia" w:cs="Arial" w:hint="eastAsia"/>
        </w:rPr>
        <w:t>の充実や税制問題を含め、都市計画事業の観点から対策を講じること</w:t>
      </w:r>
    </w:p>
    <w:p w:rsidR="00987AB6" w:rsidRPr="00EC0EAD" w:rsidRDefault="00987AB6" w:rsidP="005D7A99">
      <w:pPr>
        <w:adjustRightInd w:val="0"/>
        <w:snapToGrid w:val="0"/>
        <w:ind w:left="240" w:hangingChars="100" w:hanging="240"/>
        <w:rPr>
          <w:rFonts w:asciiTheme="majorEastAsia" w:eastAsiaTheme="majorEastAsia" w:hAnsiTheme="majorEastAsia" w:cs="Arial"/>
        </w:rPr>
      </w:pPr>
    </w:p>
    <w:p w:rsidR="000204F9" w:rsidRPr="00EC0EAD" w:rsidRDefault="00EC0EAD" w:rsidP="00E24242">
      <w:pPr>
        <w:adjustRightInd w:val="0"/>
        <w:snapToGrid w:val="0"/>
        <w:ind w:left="240" w:hangingChars="100" w:hanging="240"/>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A13198" w:rsidRPr="00EC0EAD">
        <w:rPr>
          <w:rFonts w:ascii="ＭＳ Ｐゴシック" w:eastAsia="ＭＳ Ｐゴシック" w:hAnsi="ＭＳ Ｐゴシック" w:cs="ＭＳ Ｐゴシック" w:hint="eastAsia"/>
          <w:spacing w:val="16"/>
        </w:rPr>
        <w:t>社会資本整備総合交付金の防災・安全交付金の住宅・建築物安全ストック形成事業の</w:t>
      </w:r>
      <w:r w:rsidR="00A13198" w:rsidRPr="00EC0EAD">
        <w:rPr>
          <w:rFonts w:ascii="ＭＳ Ｐゴシック" w:eastAsia="ＭＳ Ｐゴシック" w:hAnsi="ＭＳ Ｐゴシック" w:cs="ＭＳ Ｐゴシック" w:hint="eastAsia"/>
        </w:rPr>
        <w:t>、交付金制度の継続については見通しが不明確であり、埼玉県から国土交通省へ改めて働きかけ事業の</w:t>
      </w:r>
      <w:r w:rsidR="00A13198" w:rsidRPr="00EC0EAD">
        <w:rPr>
          <w:rFonts w:ascii="ＭＳ Ｐゴシック" w:eastAsia="ＭＳ Ｐゴシック" w:hAnsi="ＭＳ Ｐゴシック" w:cs="ＭＳ Ｐゴシック" w:hint="eastAsia"/>
          <w:spacing w:val="16"/>
        </w:rPr>
        <w:t>継続と対象期間の延長並びに現行制度の取り扱いの簡便化</w:t>
      </w:r>
    </w:p>
    <w:p w:rsidR="00A13198" w:rsidRPr="00880557" w:rsidRDefault="00A13198" w:rsidP="005D7A99">
      <w:pPr>
        <w:adjustRightInd w:val="0"/>
        <w:snapToGrid w:val="0"/>
        <w:ind w:left="240" w:hangingChars="100" w:hanging="240"/>
        <w:rPr>
          <w:rFonts w:asciiTheme="majorEastAsia" w:eastAsiaTheme="majorEastAsia" w:hAnsiTheme="majorEastAsia" w:cs="Arial"/>
        </w:rPr>
      </w:pPr>
    </w:p>
    <w:p w:rsidR="00A13198" w:rsidRPr="00EC0EAD" w:rsidRDefault="00EC0EAD" w:rsidP="005D7A99">
      <w:pPr>
        <w:adjustRightInd w:val="0"/>
        <w:snapToGrid w:val="0"/>
        <w:ind w:left="240" w:hangingChars="100" w:hanging="240"/>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6C13FB" w:rsidRPr="00EC0EAD">
        <w:rPr>
          <w:rFonts w:ascii="ＭＳ ゴシック" w:eastAsia="ＭＳ ゴシック" w:hAnsi="ＭＳ ゴシック" w:hint="eastAsia"/>
          <w:szCs w:val="28"/>
        </w:rPr>
        <w:t>熊谷スポーツ文化公園及び周辺の環境整備</w:t>
      </w:r>
    </w:p>
    <w:p w:rsidR="00A13198" w:rsidRPr="00880557" w:rsidRDefault="00A13198" w:rsidP="005D7A99">
      <w:pPr>
        <w:adjustRightInd w:val="0"/>
        <w:snapToGrid w:val="0"/>
        <w:ind w:left="240" w:hangingChars="100" w:hanging="240"/>
        <w:rPr>
          <w:rFonts w:asciiTheme="majorEastAsia" w:eastAsiaTheme="majorEastAsia" w:hAnsiTheme="majorEastAsia" w:cs="Arial"/>
        </w:rPr>
      </w:pPr>
    </w:p>
    <w:p w:rsidR="00C128DD" w:rsidRPr="00EC0EAD" w:rsidRDefault="00EC0EAD" w:rsidP="005D7A99">
      <w:pPr>
        <w:adjustRightInd w:val="0"/>
        <w:snapToGrid w:val="0"/>
        <w:ind w:left="240" w:hangingChars="100" w:hanging="240"/>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880557">
        <w:rPr>
          <w:rFonts w:asciiTheme="majorEastAsia" w:eastAsiaTheme="majorEastAsia" w:hAnsiTheme="majorEastAsia" w:cs="Arial" w:hint="eastAsia"/>
        </w:rPr>
        <w:t>埼玉県屋外広告物条例の改正による自主財源確保の推進</w:t>
      </w:r>
    </w:p>
    <w:p w:rsidR="00C128DD" w:rsidRPr="00880557" w:rsidRDefault="00C128DD" w:rsidP="005D7A99">
      <w:pPr>
        <w:adjustRightInd w:val="0"/>
        <w:snapToGrid w:val="0"/>
        <w:ind w:left="240" w:hangingChars="100" w:hanging="240"/>
        <w:rPr>
          <w:rFonts w:asciiTheme="majorEastAsia" w:eastAsiaTheme="majorEastAsia" w:hAnsiTheme="majorEastAsia" w:cs="Arial"/>
        </w:rPr>
      </w:pPr>
    </w:p>
    <w:p w:rsidR="00E06B76" w:rsidRPr="00EC0EAD" w:rsidRDefault="00EC0EAD" w:rsidP="00E06B76">
      <w:pPr>
        <w:ind w:left="240" w:hangingChars="100" w:hanging="240"/>
        <w:rPr>
          <w:rFonts w:asciiTheme="majorEastAsia" w:eastAsiaTheme="majorEastAsia" w:hAnsiTheme="majorEastAsia"/>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880557">
        <w:rPr>
          <w:rFonts w:asciiTheme="majorEastAsia" w:eastAsiaTheme="majorEastAsia" w:hAnsiTheme="majorEastAsia" w:hint="eastAsia"/>
          <w:szCs w:val="28"/>
        </w:rPr>
        <w:t>ヤードを規制する県条例の整備</w:t>
      </w:r>
    </w:p>
    <w:p w:rsidR="00E06B76" w:rsidRDefault="00E06B76" w:rsidP="005D7A99">
      <w:pPr>
        <w:adjustRightInd w:val="0"/>
        <w:snapToGrid w:val="0"/>
        <w:ind w:left="240" w:hangingChars="100" w:hanging="240"/>
        <w:rPr>
          <w:rFonts w:asciiTheme="majorEastAsia" w:eastAsiaTheme="majorEastAsia" w:hAnsiTheme="majorEastAsia" w:cs="Arial"/>
        </w:rPr>
      </w:pPr>
    </w:p>
    <w:p w:rsidR="002E7CB6" w:rsidRDefault="002E7CB6" w:rsidP="005D7A99">
      <w:pPr>
        <w:adjustRightInd w:val="0"/>
        <w:snapToGrid w:val="0"/>
        <w:ind w:left="240" w:hangingChars="100" w:hanging="240"/>
        <w:rPr>
          <w:rFonts w:asciiTheme="majorEastAsia" w:eastAsiaTheme="majorEastAsia" w:hAnsiTheme="majorEastAsia" w:cs="Arial"/>
        </w:rPr>
      </w:pPr>
      <w:r>
        <w:rPr>
          <w:rFonts w:asciiTheme="majorEastAsia" w:eastAsiaTheme="majorEastAsia" w:hAnsiTheme="majorEastAsia" w:cs="Arial" w:hint="eastAsia"/>
        </w:rPr>
        <w:t>（９）</w:t>
      </w:r>
      <w:r w:rsidRPr="00964E00">
        <w:rPr>
          <w:rFonts w:ascii="ＭＳ ゴシック" w:eastAsia="ＭＳ ゴシック" w:hAnsi="ＭＳ ゴシック" w:hint="eastAsia"/>
          <w:szCs w:val="21"/>
        </w:rPr>
        <w:t>電柱の民有地移設の推進</w:t>
      </w:r>
    </w:p>
    <w:p w:rsidR="002E7CB6" w:rsidRPr="00880557" w:rsidRDefault="002E7CB6" w:rsidP="005D7A99">
      <w:pPr>
        <w:adjustRightInd w:val="0"/>
        <w:snapToGrid w:val="0"/>
        <w:ind w:left="240" w:hangingChars="100" w:hanging="240"/>
        <w:rPr>
          <w:rFonts w:asciiTheme="majorEastAsia" w:eastAsiaTheme="majorEastAsia" w:hAnsiTheme="majorEastAsia" w:cs="Arial"/>
        </w:rPr>
      </w:pPr>
    </w:p>
    <w:p w:rsidR="002934E7" w:rsidRPr="00EC0EAD" w:rsidRDefault="002934E7" w:rsidP="005D7A99">
      <w:pPr>
        <w:adjustRightInd w:val="0"/>
        <w:snapToGrid w:val="0"/>
        <w:ind w:left="240" w:hangingChars="100" w:hanging="240"/>
        <w:rPr>
          <w:rFonts w:asciiTheme="majorEastAsia" w:eastAsiaTheme="majorEastAsia" w:hAnsiTheme="majorEastAsia" w:cs="Arial"/>
        </w:rPr>
      </w:pPr>
    </w:p>
    <w:p w:rsidR="00E06B76" w:rsidRPr="00EC0EAD" w:rsidRDefault="00E06B76" w:rsidP="005D7A99">
      <w:pPr>
        <w:adjustRightInd w:val="0"/>
        <w:snapToGrid w:val="0"/>
        <w:ind w:left="240" w:hangingChars="100" w:hanging="240"/>
        <w:rPr>
          <w:rFonts w:asciiTheme="majorEastAsia" w:eastAsiaTheme="majorEastAsia" w:hAnsiTheme="majorEastAsia" w:cs="Arial"/>
        </w:rPr>
      </w:pPr>
    </w:p>
    <w:bookmarkEnd w:id="11"/>
    <w:p w:rsidR="00307C4A" w:rsidRPr="00EC0EAD" w:rsidRDefault="00307C4A" w:rsidP="006074A3">
      <w:pPr>
        <w:widowControl/>
        <w:adjustRightInd w:val="0"/>
        <w:snapToGrid w:val="0"/>
        <w:jc w:val="center"/>
        <w:outlineLvl w:val="0"/>
        <w:rPr>
          <w:rFonts w:asciiTheme="majorEastAsia" w:eastAsiaTheme="majorEastAsia" w:hAnsiTheme="majorEastAsia" w:cs="ＭＳ Ｐゴシック"/>
          <w:bCs/>
          <w:sz w:val="40"/>
          <w:szCs w:val="40"/>
        </w:rPr>
      </w:pPr>
      <w:r w:rsidRPr="00EC0EAD">
        <w:rPr>
          <w:rFonts w:asciiTheme="majorEastAsia" w:eastAsiaTheme="majorEastAsia" w:hAnsiTheme="majorEastAsia" w:cs="ＭＳ Ｐゴシック" w:hint="eastAsia"/>
          <w:bCs/>
          <w:sz w:val="40"/>
          <w:szCs w:val="40"/>
        </w:rPr>
        <w:t>１２．</w:t>
      </w:r>
      <w:r w:rsidRPr="00EC0EAD">
        <w:rPr>
          <w:rFonts w:asciiTheme="majorEastAsia" w:eastAsiaTheme="majorEastAsia" w:hAnsiTheme="majorEastAsia" w:cs="ＭＳ Ｐゴシック"/>
          <w:bCs/>
          <w:sz w:val="40"/>
          <w:szCs w:val="40"/>
        </w:rPr>
        <w:t>教</w:t>
      </w:r>
      <w:r w:rsidRPr="00EC0EAD">
        <w:rPr>
          <w:rFonts w:asciiTheme="majorEastAsia" w:eastAsiaTheme="majorEastAsia" w:hAnsiTheme="majorEastAsia" w:cs="ＭＳ Ｐゴシック" w:hint="eastAsia"/>
          <w:bCs/>
          <w:sz w:val="40"/>
          <w:szCs w:val="40"/>
        </w:rPr>
        <w:t xml:space="preserve">　</w:t>
      </w:r>
      <w:r w:rsidRPr="00EC0EAD">
        <w:rPr>
          <w:rFonts w:asciiTheme="majorEastAsia" w:eastAsiaTheme="majorEastAsia" w:hAnsiTheme="majorEastAsia" w:cs="ＭＳ Ｐゴシック"/>
          <w:bCs/>
          <w:sz w:val="40"/>
          <w:szCs w:val="40"/>
        </w:rPr>
        <w:t>育</w:t>
      </w:r>
      <w:r w:rsidRPr="00EC0EAD">
        <w:rPr>
          <w:rFonts w:asciiTheme="majorEastAsia" w:eastAsiaTheme="majorEastAsia" w:hAnsiTheme="majorEastAsia" w:cs="ＭＳ Ｐゴシック" w:hint="eastAsia"/>
          <w:bCs/>
          <w:sz w:val="40"/>
          <w:szCs w:val="40"/>
        </w:rPr>
        <w:t xml:space="preserve">　局　</w:t>
      </w:r>
      <w:r w:rsidRPr="00EC0EAD">
        <w:rPr>
          <w:rFonts w:asciiTheme="majorEastAsia" w:eastAsiaTheme="majorEastAsia" w:hAnsiTheme="majorEastAsia" w:cs="ＭＳ Ｐゴシック"/>
          <w:bCs/>
          <w:sz w:val="40"/>
          <w:szCs w:val="40"/>
        </w:rPr>
        <w:t>関</w:t>
      </w:r>
      <w:r w:rsidRPr="00EC0EAD">
        <w:rPr>
          <w:rFonts w:asciiTheme="majorEastAsia" w:eastAsiaTheme="majorEastAsia" w:hAnsiTheme="majorEastAsia" w:cs="ＭＳ Ｐゴシック" w:hint="eastAsia"/>
          <w:bCs/>
          <w:sz w:val="40"/>
          <w:szCs w:val="40"/>
        </w:rPr>
        <w:t xml:space="preserve">　</w:t>
      </w:r>
      <w:r w:rsidRPr="00EC0EAD">
        <w:rPr>
          <w:rFonts w:asciiTheme="majorEastAsia" w:eastAsiaTheme="majorEastAsia" w:hAnsiTheme="majorEastAsia" w:cs="ＭＳ Ｐゴシック"/>
          <w:bCs/>
          <w:sz w:val="40"/>
          <w:szCs w:val="40"/>
        </w:rPr>
        <w:t>係</w:t>
      </w:r>
    </w:p>
    <w:p w:rsidR="00C333CE" w:rsidRPr="00EC0EAD" w:rsidRDefault="00C333CE" w:rsidP="00C333CE">
      <w:pPr>
        <w:widowControl/>
        <w:adjustRightInd w:val="0"/>
        <w:snapToGrid w:val="0"/>
        <w:jc w:val="left"/>
        <w:outlineLvl w:val="0"/>
        <w:rPr>
          <w:rFonts w:asciiTheme="majorEastAsia" w:eastAsiaTheme="majorEastAsia" w:hAnsiTheme="majorEastAsia" w:cs="ＭＳ Ｐゴシック"/>
        </w:rPr>
      </w:pPr>
    </w:p>
    <w:p w:rsidR="00C333CE" w:rsidRPr="00EC0EAD" w:rsidRDefault="00C333CE" w:rsidP="00C333CE">
      <w:pPr>
        <w:widowControl/>
        <w:adjustRightInd w:val="0"/>
        <w:snapToGrid w:val="0"/>
        <w:jc w:val="left"/>
        <w:outlineLvl w:val="0"/>
        <w:rPr>
          <w:rFonts w:asciiTheme="majorEastAsia" w:eastAsiaTheme="majorEastAsia" w:hAnsiTheme="majorEastAsia" w:cs="ＭＳ Ｐゴシック"/>
        </w:rPr>
      </w:pPr>
    </w:p>
    <w:p w:rsidR="00C333CE" w:rsidRPr="00EC0EAD" w:rsidRDefault="00EC0EAD" w:rsidP="00EC0EAD">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C333CE" w:rsidRPr="00EC0EAD">
        <w:rPr>
          <w:rFonts w:asciiTheme="majorEastAsia" w:eastAsiaTheme="majorEastAsia" w:hAnsiTheme="majorEastAsia" w:cs="ＭＳ Ｐゴシック" w:hint="eastAsia"/>
        </w:rPr>
        <w:t>一人一人の能力に見合った学習指導や</w:t>
      </w:r>
      <w:r w:rsidR="00C333CE" w:rsidRPr="00EC0EAD">
        <w:rPr>
          <w:rFonts w:asciiTheme="majorEastAsia" w:eastAsiaTheme="majorEastAsia" w:hAnsiTheme="majorEastAsia" w:cs="ＭＳ Ｐゴシック"/>
        </w:rPr>
        <w:t>補充的指導の拡大</w:t>
      </w:r>
    </w:p>
    <w:p w:rsidR="00C333CE" w:rsidRPr="00EC0EAD" w:rsidRDefault="00C333CE" w:rsidP="000522B2">
      <w:pPr>
        <w:widowControl/>
        <w:adjustRightInd w:val="0"/>
        <w:snapToGrid w:val="0"/>
        <w:jc w:val="left"/>
        <w:outlineLvl w:val="0"/>
        <w:rPr>
          <w:rFonts w:asciiTheme="majorEastAsia" w:eastAsiaTheme="majorEastAsia" w:hAnsiTheme="majorEastAsia" w:cs="ＭＳ Ｐゴシック"/>
        </w:rPr>
      </w:pPr>
    </w:p>
    <w:p w:rsidR="00C333CE" w:rsidRPr="00EC0EAD" w:rsidRDefault="00EC0EAD" w:rsidP="00C333CE">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C333CE" w:rsidRPr="00EC0EAD">
        <w:rPr>
          <w:rFonts w:asciiTheme="majorEastAsia" w:eastAsiaTheme="majorEastAsia" w:hAnsiTheme="majorEastAsia"/>
        </w:rPr>
        <w:t>適正な競争を通じた教育レベルの向上</w:t>
      </w:r>
    </w:p>
    <w:p w:rsidR="00C333CE" w:rsidRPr="00EC0EAD" w:rsidRDefault="00C333CE" w:rsidP="00C333CE">
      <w:pPr>
        <w:widowControl/>
        <w:adjustRightInd w:val="0"/>
        <w:snapToGrid w:val="0"/>
        <w:jc w:val="left"/>
        <w:outlineLvl w:val="0"/>
        <w:rPr>
          <w:rFonts w:asciiTheme="majorEastAsia" w:eastAsiaTheme="majorEastAsia" w:hAnsiTheme="majorEastAsia" w:cs="ＭＳ Ｐゴシック"/>
        </w:rPr>
      </w:pPr>
    </w:p>
    <w:p w:rsidR="0013756A" w:rsidRPr="00EC0EAD" w:rsidRDefault="00EC0EAD" w:rsidP="00C333CE">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13756A" w:rsidRPr="00EC0EAD">
        <w:rPr>
          <w:rFonts w:asciiTheme="majorEastAsia" w:eastAsiaTheme="majorEastAsia" w:hAnsiTheme="majorEastAsia" w:cs="ＭＳ Ｐゴシック" w:hint="eastAsia"/>
        </w:rPr>
        <w:t>理数教科の</w:t>
      </w:r>
      <w:r w:rsidR="0016600E" w:rsidRPr="00EC0EAD">
        <w:rPr>
          <w:rFonts w:asciiTheme="majorEastAsia" w:eastAsiaTheme="majorEastAsia" w:hAnsiTheme="majorEastAsia" w:hint="eastAsia"/>
        </w:rPr>
        <w:t>基礎学力の向上を図るための学習支援</w:t>
      </w:r>
    </w:p>
    <w:p w:rsidR="0013756A" w:rsidRPr="00EC0EAD" w:rsidRDefault="0013756A" w:rsidP="00C333CE">
      <w:pPr>
        <w:widowControl/>
        <w:adjustRightInd w:val="0"/>
        <w:snapToGrid w:val="0"/>
        <w:jc w:val="left"/>
        <w:outlineLvl w:val="0"/>
        <w:rPr>
          <w:rFonts w:asciiTheme="majorEastAsia" w:eastAsiaTheme="majorEastAsia" w:hAnsiTheme="majorEastAsia" w:cs="ＭＳ Ｐゴシック"/>
        </w:rPr>
      </w:pPr>
    </w:p>
    <w:p w:rsidR="00C333CE" w:rsidRPr="00EC0EAD" w:rsidRDefault="00EC0EAD" w:rsidP="000522B2">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C333CE" w:rsidRPr="00EC0EAD">
        <w:rPr>
          <w:rFonts w:asciiTheme="majorEastAsia" w:eastAsiaTheme="majorEastAsia" w:hAnsiTheme="majorEastAsia" w:cs="ＭＳ Ｐゴシック"/>
        </w:rPr>
        <w:t>小中高校生への自然・社会体験活動の拡大</w:t>
      </w:r>
    </w:p>
    <w:p w:rsidR="00C333CE" w:rsidRPr="00EC0EAD" w:rsidRDefault="00C333CE" w:rsidP="000522B2">
      <w:pPr>
        <w:widowControl/>
        <w:adjustRightInd w:val="0"/>
        <w:snapToGrid w:val="0"/>
        <w:jc w:val="left"/>
        <w:outlineLvl w:val="0"/>
        <w:rPr>
          <w:rFonts w:asciiTheme="majorEastAsia" w:eastAsiaTheme="majorEastAsia" w:hAnsiTheme="majorEastAsia" w:cs="ＭＳ Ｐゴシック"/>
        </w:rPr>
      </w:pPr>
    </w:p>
    <w:p w:rsidR="00307C4A" w:rsidRPr="00EC0EAD" w:rsidRDefault="00EC0EAD" w:rsidP="00880557">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lastRenderedPageBreak/>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307C4A" w:rsidRPr="00EC0EAD">
        <w:rPr>
          <w:rFonts w:asciiTheme="majorEastAsia" w:eastAsiaTheme="majorEastAsia" w:hAnsiTheme="majorEastAsia" w:cs="ＭＳ Ｐゴシック"/>
        </w:rPr>
        <w:t>県内すべての子供達が、地域の伝統芸能を総合的</w:t>
      </w:r>
      <w:r w:rsidR="00481216" w:rsidRPr="00EC0EAD">
        <w:rPr>
          <w:rFonts w:asciiTheme="majorEastAsia" w:eastAsiaTheme="majorEastAsia" w:hAnsiTheme="majorEastAsia" w:cs="ＭＳ Ｐゴシック" w:hint="eastAsia"/>
        </w:rPr>
        <w:t>な</w:t>
      </w:r>
      <w:r w:rsidR="00307C4A" w:rsidRPr="00EC0EAD">
        <w:rPr>
          <w:rFonts w:asciiTheme="majorEastAsia" w:eastAsiaTheme="majorEastAsia" w:hAnsiTheme="majorEastAsia" w:cs="ＭＳ Ｐゴシック"/>
        </w:rPr>
        <w:t>学習の時間や課外活動を活用し、授業等を通じてふれあい親しみ学べる場づくりの徹底</w:t>
      </w:r>
    </w:p>
    <w:p w:rsidR="00400043" w:rsidRPr="00880557" w:rsidRDefault="00400043" w:rsidP="0013756A">
      <w:pPr>
        <w:widowControl/>
        <w:adjustRightInd w:val="0"/>
        <w:snapToGrid w:val="0"/>
        <w:jc w:val="left"/>
        <w:outlineLvl w:val="0"/>
        <w:rPr>
          <w:rFonts w:asciiTheme="majorEastAsia" w:eastAsiaTheme="majorEastAsia" w:hAnsiTheme="majorEastAsia" w:cs="ＭＳ Ｐゴシック"/>
        </w:rPr>
      </w:pPr>
    </w:p>
    <w:p w:rsidR="00307C4A"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307C4A" w:rsidRPr="00EC0EAD">
        <w:rPr>
          <w:rFonts w:asciiTheme="majorEastAsia" w:eastAsiaTheme="majorEastAsia" w:hAnsiTheme="majorEastAsia" w:cs="ＭＳ Ｐゴシック"/>
        </w:rPr>
        <w:t>我が国や郷土に誇りをもてる</w:t>
      </w:r>
      <w:r w:rsidR="00F62D41" w:rsidRPr="00EC0EAD">
        <w:rPr>
          <w:rFonts w:asciiTheme="majorEastAsia" w:eastAsiaTheme="majorEastAsia" w:hAnsiTheme="majorEastAsia" w:cs="ＭＳ Ｐゴシック" w:hint="eastAsia"/>
        </w:rPr>
        <w:t>よう</w:t>
      </w:r>
      <w:r w:rsidR="00F62D41" w:rsidRPr="00EC0EAD">
        <w:rPr>
          <w:rFonts w:asciiTheme="majorEastAsia" w:eastAsiaTheme="majorEastAsia" w:hAnsiTheme="majorEastAsia" w:cs="ＭＳ Ｐゴシック"/>
        </w:rPr>
        <w:t>事実に基づいた</w:t>
      </w:r>
      <w:r w:rsidR="00307C4A" w:rsidRPr="00EC0EAD">
        <w:rPr>
          <w:rFonts w:asciiTheme="majorEastAsia" w:eastAsiaTheme="majorEastAsia" w:hAnsiTheme="majorEastAsia" w:cs="ＭＳ Ｐゴシック"/>
        </w:rPr>
        <w:t>正しい歴史教育の推進</w:t>
      </w:r>
    </w:p>
    <w:p w:rsidR="00C56640" w:rsidRPr="00EC0EAD" w:rsidRDefault="00C56640"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B75022" w:rsidRDefault="00EC0EAD" w:rsidP="00C333CE">
      <w:pPr>
        <w:widowControl/>
        <w:adjustRightInd w:val="0"/>
        <w:snapToGrid w:val="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C333CE" w:rsidRPr="00EC0EAD">
        <w:rPr>
          <w:rFonts w:asciiTheme="majorEastAsia" w:eastAsiaTheme="majorEastAsia" w:hAnsiTheme="majorEastAsia" w:hint="eastAsia"/>
        </w:rPr>
        <w:t>青少年に安全保障の大切さを体験し学習してもらう青少年防衛講座の実</w:t>
      </w:r>
      <w:r w:rsidR="00B75022">
        <w:rPr>
          <w:rFonts w:asciiTheme="majorEastAsia" w:eastAsiaTheme="majorEastAsia" w:hAnsiTheme="majorEastAsia" w:hint="eastAsia"/>
        </w:rPr>
        <w:t xml:space="preserve">　　　</w:t>
      </w:r>
    </w:p>
    <w:p w:rsidR="00C333CE" w:rsidRPr="00EC0EAD" w:rsidRDefault="00B75022" w:rsidP="00C333CE">
      <w:pPr>
        <w:widowControl/>
        <w:adjustRightInd w:val="0"/>
        <w:snapToGrid w:val="0"/>
        <w:jc w:val="left"/>
        <w:outlineLvl w:val="0"/>
        <w:rPr>
          <w:rFonts w:asciiTheme="majorEastAsia" w:eastAsiaTheme="majorEastAsia" w:hAnsiTheme="majorEastAsia"/>
        </w:rPr>
      </w:pPr>
      <w:r>
        <w:rPr>
          <w:rFonts w:asciiTheme="majorEastAsia" w:eastAsiaTheme="majorEastAsia" w:hAnsiTheme="majorEastAsia" w:hint="eastAsia"/>
        </w:rPr>
        <w:t xml:space="preserve">　</w:t>
      </w:r>
      <w:r w:rsidR="00C333CE" w:rsidRPr="00EC0EAD">
        <w:rPr>
          <w:rFonts w:asciiTheme="majorEastAsia" w:eastAsiaTheme="majorEastAsia" w:hAnsiTheme="majorEastAsia" w:hint="eastAsia"/>
        </w:rPr>
        <w:t>施</w:t>
      </w:r>
    </w:p>
    <w:p w:rsidR="0054786B" w:rsidRPr="00EC0EAD" w:rsidRDefault="0054786B" w:rsidP="00C333CE">
      <w:pPr>
        <w:widowControl/>
        <w:adjustRightInd w:val="0"/>
        <w:snapToGrid w:val="0"/>
        <w:jc w:val="left"/>
        <w:outlineLvl w:val="0"/>
        <w:rPr>
          <w:rFonts w:asciiTheme="majorEastAsia" w:eastAsiaTheme="majorEastAsia" w:hAnsiTheme="majorEastAsia" w:cs="ＭＳ Ｐゴシック"/>
        </w:rPr>
      </w:pPr>
    </w:p>
    <w:p w:rsidR="0054786B"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54786B" w:rsidRPr="00EC0EAD">
        <w:rPr>
          <w:rFonts w:asciiTheme="majorEastAsia" w:eastAsiaTheme="majorEastAsia" w:hAnsiTheme="majorEastAsia" w:cs="ＭＳ Ｐゴシック"/>
        </w:rPr>
        <w:t>先人を敬う心と規律ある態度を育む道徳教育の推進</w:t>
      </w:r>
    </w:p>
    <w:p w:rsidR="0054786B" w:rsidRPr="00EC0EAD" w:rsidRDefault="0054786B" w:rsidP="00794D82">
      <w:pPr>
        <w:widowControl/>
        <w:adjustRightInd w:val="0"/>
        <w:snapToGrid w:val="0"/>
        <w:jc w:val="left"/>
        <w:outlineLvl w:val="0"/>
        <w:rPr>
          <w:rFonts w:asciiTheme="majorEastAsia" w:eastAsiaTheme="majorEastAsia" w:hAnsiTheme="majorEastAsia" w:cs="ＭＳ Ｐゴシック"/>
        </w:rPr>
      </w:pPr>
    </w:p>
    <w:p w:rsidR="002E4E0D" w:rsidRPr="00EC0EAD" w:rsidRDefault="00EC0EAD" w:rsidP="002E4E0D">
      <w:pPr>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0574BF" w:rsidRPr="00EC0EAD">
        <w:rPr>
          <w:rFonts w:asciiTheme="majorEastAsia" w:eastAsiaTheme="majorEastAsia" w:hAnsiTheme="majorEastAsia" w:hint="eastAsia"/>
        </w:rPr>
        <w:t>18歳選挙権導入にあたり</w:t>
      </w:r>
      <w:r w:rsidR="002E4E0D" w:rsidRPr="00EC0EAD">
        <w:rPr>
          <w:rFonts w:asciiTheme="majorEastAsia" w:eastAsiaTheme="majorEastAsia" w:hAnsiTheme="majorEastAsia"/>
        </w:rPr>
        <w:t>若者の政治</w:t>
      </w:r>
      <w:r w:rsidR="002E4E0D" w:rsidRPr="00EC0EAD">
        <w:rPr>
          <w:rFonts w:asciiTheme="majorEastAsia" w:eastAsiaTheme="majorEastAsia" w:hAnsiTheme="majorEastAsia" w:hint="eastAsia"/>
        </w:rPr>
        <w:t>・選挙に関する教育</w:t>
      </w:r>
      <w:r w:rsidR="002E4E0D" w:rsidRPr="00EC0EAD">
        <w:rPr>
          <w:rFonts w:asciiTheme="majorEastAsia" w:eastAsiaTheme="majorEastAsia" w:hAnsiTheme="majorEastAsia"/>
        </w:rPr>
        <w:t>の重点化</w:t>
      </w:r>
    </w:p>
    <w:p w:rsidR="002E4E0D" w:rsidRPr="00EC0EAD" w:rsidRDefault="002E4E0D" w:rsidP="002E4E0D">
      <w:pPr>
        <w:widowControl/>
        <w:adjustRightInd w:val="0"/>
        <w:snapToGrid w:val="0"/>
        <w:jc w:val="left"/>
        <w:outlineLvl w:val="0"/>
        <w:rPr>
          <w:rFonts w:asciiTheme="majorEastAsia" w:eastAsiaTheme="majorEastAsia" w:hAnsiTheme="majorEastAsia" w:cs="ＭＳ Ｐゴシック"/>
        </w:rPr>
      </w:pPr>
    </w:p>
    <w:p w:rsidR="00C333CE" w:rsidRPr="00EC0EAD" w:rsidRDefault="00EC0EAD" w:rsidP="005D7A99">
      <w:pPr>
        <w:adjustRightInd w:val="0"/>
        <w:snapToGrid w:val="0"/>
        <w:ind w:left="240" w:hangingChars="100" w:hanging="240"/>
        <w:jc w:val="left"/>
        <w:rPr>
          <w:rFonts w:asciiTheme="majorEastAsia" w:eastAsiaTheme="majorEastAsia" w:hAnsiTheme="majorEastAsia"/>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10</w:t>
      </w:r>
      <w:r>
        <w:rPr>
          <w:rFonts w:asciiTheme="majorEastAsia" w:eastAsiaTheme="majorEastAsia" w:hAnsiTheme="majorEastAsia" w:cs="Arial" w:hint="eastAsia"/>
        </w:rPr>
        <w:t>）</w:t>
      </w:r>
      <w:r w:rsidR="00C333CE" w:rsidRPr="00EC0EAD">
        <w:rPr>
          <w:rFonts w:asciiTheme="majorEastAsia" w:eastAsiaTheme="majorEastAsia" w:hAnsiTheme="majorEastAsia"/>
          <w:bCs/>
          <w:szCs w:val="28"/>
        </w:rPr>
        <w:t>特定のイデオロギー教育を排した修学旅行の取組</w:t>
      </w:r>
      <w:r w:rsidR="0016600E" w:rsidRPr="00EC0EAD">
        <w:rPr>
          <w:rFonts w:asciiTheme="majorEastAsia" w:eastAsiaTheme="majorEastAsia" w:hAnsiTheme="majorEastAsia" w:hint="eastAsia"/>
          <w:bCs/>
          <w:szCs w:val="28"/>
        </w:rPr>
        <w:t>が行えるようチェック体制の強化</w:t>
      </w:r>
    </w:p>
    <w:p w:rsidR="00C333CE" w:rsidRPr="00EC0EAD" w:rsidRDefault="00C333CE" w:rsidP="00E24242">
      <w:pPr>
        <w:widowControl/>
        <w:adjustRightInd w:val="0"/>
        <w:snapToGrid w:val="0"/>
        <w:ind w:left="240" w:hangingChars="100" w:hanging="240"/>
        <w:jc w:val="left"/>
        <w:outlineLvl w:val="0"/>
        <w:rPr>
          <w:rFonts w:asciiTheme="majorEastAsia" w:eastAsiaTheme="majorEastAsia" w:hAnsiTheme="majorEastAsia" w:cs="ＭＳ Ｐゴシック"/>
        </w:rPr>
      </w:pPr>
    </w:p>
    <w:p w:rsidR="002E4E0D" w:rsidRPr="00EC0EAD" w:rsidRDefault="00EC0EAD" w:rsidP="00E24242">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11</w:t>
      </w:r>
      <w:r>
        <w:rPr>
          <w:rFonts w:asciiTheme="majorEastAsia" w:eastAsiaTheme="majorEastAsia" w:hAnsiTheme="majorEastAsia" w:cs="Arial" w:hint="eastAsia"/>
        </w:rPr>
        <w:t>）</w:t>
      </w:r>
      <w:r w:rsidR="002E4E0D" w:rsidRPr="00EC0EAD">
        <w:rPr>
          <w:rFonts w:asciiTheme="majorEastAsia" w:eastAsiaTheme="majorEastAsia" w:hAnsiTheme="majorEastAsia" w:cs="ＭＳ Ｐゴシック"/>
        </w:rPr>
        <w:t>多</w:t>
      </w:r>
      <w:r w:rsidR="00E24242">
        <w:rPr>
          <w:rFonts w:asciiTheme="majorEastAsia" w:eastAsiaTheme="majorEastAsia" w:hAnsiTheme="majorEastAsia" w:cs="ＭＳ Ｐゴシック"/>
        </w:rPr>
        <w:t>くの子供達が好きな部活動に入り、目標を持って大会に出場できる</w:t>
      </w:r>
      <w:r w:rsidR="00E24242">
        <w:rPr>
          <w:rFonts w:asciiTheme="majorEastAsia" w:eastAsiaTheme="majorEastAsia" w:hAnsiTheme="majorEastAsia" w:cs="ＭＳ Ｐゴシック" w:hint="eastAsia"/>
        </w:rPr>
        <w:t>よう</w:t>
      </w:r>
      <w:r w:rsidR="002E4E0D" w:rsidRPr="00EC0EAD">
        <w:rPr>
          <w:rFonts w:asciiTheme="majorEastAsia" w:eastAsiaTheme="majorEastAsia" w:hAnsiTheme="majorEastAsia" w:cs="ＭＳ Ｐゴシック"/>
        </w:rPr>
        <w:t>に合同部活動のあり方の研究と推進</w:t>
      </w:r>
    </w:p>
    <w:p w:rsidR="00C333CE" w:rsidRPr="00E24242" w:rsidRDefault="00C333CE" w:rsidP="00794D82">
      <w:pPr>
        <w:widowControl/>
        <w:adjustRightInd w:val="0"/>
        <w:snapToGrid w:val="0"/>
        <w:jc w:val="left"/>
        <w:outlineLvl w:val="0"/>
        <w:rPr>
          <w:rFonts w:asciiTheme="majorEastAsia" w:eastAsiaTheme="majorEastAsia" w:hAnsiTheme="majorEastAsia" w:cs="ＭＳ Ｐゴシック"/>
        </w:rPr>
      </w:pPr>
    </w:p>
    <w:p w:rsidR="00C56640"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12</w:t>
      </w:r>
      <w:r>
        <w:rPr>
          <w:rFonts w:asciiTheme="majorEastAsia" w:eastAsiaTheme="majorEastAsia" w:hAnsiTheme="majorEastAsia" w:cs="Arial" w:hint="eastAsia"/>
        </w:rPr>
        <w:t>）</w:t>
      </w:r>
      <w:r w:rsidR="00C333CE" w:rsidRPr="00EC0EAD">
        <w:rPr>
          <w:rFonts w:asciiTheme="majorEastAsia" w:eastAsiaTheme="majorEastAsia" w:hAnsiTheme="majorEastAsia" w:cs="ＭＳ Ｐゴシック" w:hint="eastAsia"/>
        </w:rPr>
        <w:t>「</w:t>
      </w:r>
      <w:r w:rsidR="00C333CE" w:rsidRPr="00EC0EAD">
        <w:rPr>
          <w:rFonts w:asciiTheme="majorEastAsia" w:eastAsiaTheme="majorEastAsia" w:hAnsiTheme="majorEastAsia" w:cs="ＭＳ Ｐゴシック"/>
        </w:rPr>
        <w:t>親の学習</w:t>
      </w:r>
      <w:r w:rsidR="00C333CE" w:rsidRPr="00EC0EAD">
        <w:rPr>
          <w:rFonts w:asciiTheme="majorEastAsia" w:eastAsiaTheme="majorEastAsia" w:hAnsiTheme="majorEastAsia" w:cs="ＭＳ Ｐゴシック" w:hint="eastAsia"/>
        </w:rPr>
        <w:t>」</w:t>
      </w:r>
      <w:r w:rsidR="00C333CE" w:rsidRPr="00EC0EAD">
        <w:rPr>
          <w:rFonts w:asciiTheme="majorEastAsia" w:eastAsiaTheme="majorEastAsia" w:hAnsiTheme="majorEastAsia" w:cs="ＭＳ Ｐゴシック"/>
        </w:rPr>
        <w:t>を単なる子育て教室にならない形で</w:t>
      </w:r>
      <w:r w:rsidR="00C333CE" w:rsidRPr="00EC0EAD">
        <w:rPr>
          <w:rFonts w:asciiTheme="majorEastAsia" w:eastAsiaTheme="majorEastAsia" w:hAnsiTheme="majorEastAsia" w:cs="ＭＳ Ｐゴシック" w:hint="eastAsia"/>
        </w:rPr>
        <w:t>の更なる</w:t>
      </w:r>
      <w:r w:rsidR="00C333CE" w:rsidRPr="00EC0EAD">
        <w:rPr>
          <w:rFonts w:asciiTheme="majorEastAsia" w:eastAsiaTheme="majorEastAsia" w:hAnsiTheme="majorEastAsia" w:cs="ＭＳ Ｐゴシック"/>
        </w:rPr>
        <w:t>推進</w:t>
      </w:r>
    </w:p>
    <w:p w:rsidR="00C333CE" w:rsidRPr="00EC0EAD" w:rsidRDefault="00C333CE"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307C4A"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13</w:t>
      </w:r>
      <w:r>
        <w:rPr>
          <w:rFonts w:asciiTheme="majorEastAsia" w:eastAsiaTheme="majorEastAsia" w:hAnsiTheme="majorEastAsia" w:cs="Arial" w:hint="eastAsia"/>
        </w:rPr>
        <w:t>）</w:t>
      </w:r>
      <w:r w:rsidR="00371E5A" w:rsidRPr="00EC0EAD">
        <w:rPr>
          <w:rFonts w:asciiTheme="majorEastAsia" w:eastAsiaTheme="majorEastAsia" w:hAnsiTheme="majorEastAsia" w:cs="ＭＳ Ｐゴシック" w:hint="eastAsia"/>
        </w:rPr>
        <w:t>問題解決支援チームなど専門家の協力を活かした</w:t>
      </w:r>
      <w:r w:rsidR="00307C4A" w:rsidRPr="00EC0EAD">
        <w:rPr>
          <w:rFonts w:asciiTheme="majorEastAsia" w:eastAsiaTheme="majorEastAsia" w:hAnsiTheme="majorEastAsia" w:cs="ＭＳ Ｐゴシック"/>
        </w:rPr>
        <w:t>モンスターペアレント対策の拡充</w:t>
      </w:r>
    </w:p>
    <w:p w:rsidR="002E4E0D" w:rsidRPr="00EC0EAD" w:rsidRDefault="002E4E0D" w:rsidP="006074A3">
      <w:pPr>
        <w:widowControl/>
        <w:adjustRightInd w:val="0"/>
        <w:snapToGrid w:val="0"/>
        <w:jc w:val="left"/>
        <w:outlineLvl w:val="0"/>
        <w:rPr>
          <w:rFonts w:asciiTheme="majorEastAsia" w:eastAsiaTheme="majorEastAsia" w:hAnsiTheme="majorEastAsia" w:cs="ＭＳ Ｐゴシック"/>
        </w:rPr>
      </w:pPr>
    </w:p>
    <w:p w:rsidR="00DD2328"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14</w:t>
      </w:r>
      <w:r>
        <w:rPr>
          <w:rFonts w:asciiTheme="majorEastAsia" w:eastAsiaTheme="majorEastAsia" w:hAnsiTheme="majorEastAsia" w:cs="Arial" w:hint="eastAsia"/>
        </w:rPr>
        <w:t>）</w:t>
      </w:r>
      <w:r w:rsidR="00307C4A" w:rsidRPr="00EC0EAD">
        <w:rPr>
          <w:rFonts w:asciiTheme="majorEastAsia" w:eastAsiaTheme="majorEastAsia" w:hAnsiTheme="majorEastAsia" w:cs="ＭＳ Ｐゴシック"/>
        </w:rPr>
        <w:t>いじめの完全防止に向けた対策強化</w:t>
      </w:r>
    </w:p>
    <w:p w:rsidR="000574BF" w:rsidRPr="00EC0EAD" w:rsidRDefault="000574BF" w:rsidP="005D7A99">
      <w:pPr>
        <w:adjustRightInd w:val="0"/>
        <w:snapToGrid w:val="0"/>
        <w:ind w:left="240" w:hangingChars="100" w:hanging="240"/>
        <w:jc w:val="left"/>
        <w:rPr>
          <w:rFonts w:asciiTheme="majorEastAsia" w:eastAsiaTheme="majorEastAsia" w:hAnsiTheme="majorEastAsia"/>
          <w:szCs w:val="28"/>
        </w:rPr>
      </w:pPr>
    </w:p>
    <w:p w:rsidR="008C1873" w:rsidRPr="00EC0EAD" w:rsidRDefault="00EC0EAD" w:rsidP="00B75022">
      <w:pPr>
        <w:adjustRightInd w:val="0"/>
        <w:snapToGrid w:val="0"/>
        <w:ind w:left="240" w:hangingChars="100" w:hanging="240"/>
        <w:jc w:val="left"/>
        <w:rPr>
          <w:rFonts w:asciiTheme="majorEastAsia" w:eastAsiaTheme="majorEastAsia" w:hAnsiTheme="majorEastAsia"/>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15</w:t>
      </w:r>
      <w:r>
        <w:rPr>
          <w:rFonts w:asciiTheme="majorEastAsia" w:eastAsiaTheme="majorEastAsia" w:hAnsiTheme="majorEastAsia" w:cs="Arial" w:hint="eastAsia"/>
        </w:rPr>
        <w:t>）</w:t>
      </w:r>
      <w:r w:rsidR="008C1873" w:rsidRPr="00EC0EAD">
        <w:rPr>
          <w:rFonts w:asciiTheme="majorEastAsia" w:eastAsiaTheme="majorEastAsia" w:hAnsiTheme="majorEastAsia" w:hint="eastAsia"/>
          <w:spacing w:val="16"/>
        </w:rPr>
        <w:t>いじめ・不登校対策充実事業（学校教育に係る市町村総合助成事業）の中学校配置相談員助成の拡充</w:t>
      </w:r>
    </w:p>
    <w:p w:rsidR="008C1873" w:rsidRPr="00880557" w:rsidRDefault="008C1873" w:rsidP="005D7A99">
      <w:pPr>
        <w:adjustRightInd w:val="0"/>
        <w:snapToGrid w:val="0"/>
        <w:ind w:left="240" w:hangingChars="100" w:hanging="240"/>
        <w:jc w:val="left"/>
        <w:rPr>
          <w:rFonts w:asciiTheme="majorEastAsia" w:eastAsiaTheme="majorEastAsia" w:hAnsiTheme="majorEastAsia"/>
          <w:szCs w:val="28"/>
        </w:rPr>
      </w:pPr>
    </w:p>
    <w:p w:rsidR="00C333CE" w:rsidRPr="00EC0EAD" w:rsidRDefault="00EC0EAD" w:rsidP="005D7A99">
      <w:pPr>
        <w:adjustRightInd w:val="0"/>
        <w:snapToGrid w:val="0"/>
        <w:ind w:left="240" w:hangingChars="100" w:hanging="240"/>
        <w:jc w:val="left"/>
        <w:rPr>
          <w:rFonts w:asciiTheme="majorEastAsia" w:eastAsiaTheme="majorEastAsia" w:hAnsiTheme="majorEastAsia"/>
          <w:szCs w:val="28"/>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16</w:t>
      </w:r>
      <w:r>
        <w:rPr>
          <w:rFonts w:asciiTheme="majorEastAsia" w:eastAsiaTheme="majorEastAsia" w:hAnsiTheme="majorEastAsia" w:cs="Arial" w:hint="eastAsia"/>
        </w:rPr>
        <w:t>）</w:t>
      </w:r>
      <w:r w:rsidR="00C333CE" w:rsidRPr="00EC0EAD">
        <w:rPr>
          <w:rFonts w:asciiTheme="majorEastAsia" w:eastAsiaTheme="majorEastAsia" w:hAnsiTheme="majorEastAsia" w:hint="eastAsia"/>
          <w:szCs w:val="28"/>
        </w:rPr>
        <w:t>不登校・貧困対策の拡充に向けたスクールカウンセラーの配置が出来るよ</w:t>
      </w:r>
      <w:r w:rsidR="0016600E" w:rsidRPr="00EC0EAD">
        <w:rPr>
          <w:rFonts w:asciiTheme="majorEastAsia" w:eastAsiaTheme="majorEastAsia" w:hAnsiTheme="majorEastAsia" w:hint="eastAsia"/>
          <w:szCs w:val="28"/>
        </w:rPr>
        <w:t>う、配置に必</w:t>
      </w:r>
      <w:r w:rsidR="00880557">
        <w:rPr>
          <w:rFonts w:asciiTheme="majorEastAsia" w:eastAsiaTheme="majorEastAsia" w:hAnsiTheme="majorEastAsia" w:hint="eastAsia"/>
          <w:szCs w:val="28"/>
        </w:rPr>
        <w:t>要な費用を支弁する市町村に対する財政支援策の創出</w:t>
      </w:r>
    </w:p>
    <w:p w:rsidR="00C333CE" w:rsidRPr="00880557" w:rsidRDefault="00C333CE" w:rsidP="006074A3">
      <w:pPr>
        <w:widowControl/>
        <w:adjustRightInd w:val="0"/>
        <w:snapToGrid w:val="0"/>
        <w:jc w:val="left"/>
        <w:outlineLvl w:val="0"/>
        <w:rPr>
          <w:rFonts w:asciiTheme="majorEastAsia" w:eastAsiaTheme="majorEastAsia" w:hAnsiTheme="majorEastAsia" w:cs="ＭＳ Ｐゴシック"/>
        </w:rPr>
      </w:pPr>
    </w:p>
    <w:p w:rsidR="002934E7"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17</w:t>
      </w:r>
      <w:r>
        <w:rPr>
          <w:rFonts w:asciiTheme="majorEastAsia" w:eastAsiaTheme="majorEastAsia" w:hAnsiTheme="majorEastAsia" w:cs="Arial" w:hint="eastAsia"/>
        </w:rPr>
        <w:t>）</w:t>
      </w:r>
      <w:r w:rsidR="002934E7" w:rsidRPr="00EC0EAD">
        <w:rPr>
          <w:rFonts w:asciiTheme="majorEastAsia" w:eastAsiaTheme="majorEastAsia" w:hAnsiTheme="majorEastAsia" w:hint="eastAsia"/>
        </w:rPr>
        <w:t>スクールソーシャルワーカーについては、学校からのニーズに対応し、週5</w:t>
      </w:r>
      <w:r w:rsidR="00880557">
        <w:rPr>
          <w:rFonts w:asciiTheme="majorEastAsia" w:eastAsiaTheme="majorEastAsia" w:hAnsiTheme="majorEastAsia" w:hint="eastAsia"/>
        </w:rPr>
        <w:t>日勤務体制に拡充すること</w:t>
      </w:r>
    </w:p>
    <w:p w:rsidR="002934E7" w:rsidRPr="00880557" w:rsidRDefault="002934E7" w:rsidP="002934E7">
      <w:pPr>
        <w:rPr>
          <w:rFonts w:asciiTheme="majorEastAsia" w:eastAsiaTheme="majorEastAsia" w:hAnsiTheme="majorEastAsia"/>
        </w:rPr>
      </w:pPr>
    </w:p>
    <w:p w:rsidR="0058422D" w:rsidRPr="00EC0EAD" w:rsidRDefault="00EC0EAD" w:rsidP="005D7A99">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18</w:t>
      </w:r>
      <w:r>
        <w:rPr>
          <w:rFonts w:asciiTheme="majorEastAsia" w:eastAsiaTheme="majorEastAsia" w:hAnsiTheme="majorEastAsia" w:cs="Arial" w:hint="eastAsia"/>
        </w:rPr>
        <w:t>）</w:t>
      </w:r>
      <w:r w:rsidR="00C333CE" w:rsidRPr="00EC0EAD">
        <w:rPr>
          <w:rFonts w:asciiTheme="majorEastAsia" w:eastAsiaTheme="majorEastAsia" w:hAnsiTheme="majorEastAsia" w:cs="ＭＳ Ｐゴシック" w:hint="eastAsia"/>
        </w:rPr>
        <w:t>頻発する幼児連れ去り事件などへの自衛力向上のための</w:t>
      </w:r>
      <w:r w:rsidR="0016600E" w:rsidRPr="00EC0EAD">
        <w:rPr>
          <w:rFonts w:asciiTheme="majorEastAsia" w:eastAsiaTheme="majorEastAsia" w:hAnsiTheme="majorEastAsia" w:hint="eastAsia"/>
        </w:rPr>
        <w:t>子供防犯講座「体験学習プログラム」の推進</w:t>
      </w:r>
    </w:p>
    <w:p w:rsidR="00C333CE" w:rsidRPr="00EC0EAD" w:rsidRDefault="00C333CE" w:rsidP="000522B2">
      <w:pPr>
        <w:widowControl/>
        <w:adjustRightInd w:val="0"/>
        <w:snapToGrid w:val="0"/>
        <w:jc w:val="left"/>
        <w:outlineLvl w:val="0"/>
        <w:rPr>
          <w:rFonts w:asciiTheme="majorEastAsia" w:eastAsiaTheme="majorEastAsia" w:hAnsiTheme="majorEastAsia" w:cs="ＭＳ Ｐゴシック"/>
        </w:rPr>
      </w:pPr>
    </w:p>
    <w:p w:rsidR="00304154" w:rsidRPr="00EC0EAD" w:rsidRDefault="00EC0EAD" w:rsidP="00B75022">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19</w:t>
      </w:r>
      <w:r>
        <w:rPr>
          <w:rFonts w:asciiTheme="majorEastAsia" w:eastAsiaTheme="majorEastAsia" w:hAnsiTheme="majorEastAsia" w:cs="Arial" w:hint="eastAsia"/>
        </w:rPr>
        <w:t>）</w:t>
      </w:r>
      <w:r w:rsidR="00304154" w:rsidRPr="00EC0EAD">
        <w:rPr>
          <w:rFonts w:asciiTheme="majorEastAsia" w:eastAsiaTheme="majorEastAsia" w:hAnsiTheme="majorEastAsia" w:cs="ＭＳ Ｐゴシック" w:hint="eastAsia"/>
        </w:rPr>
        <w:t>子宮頸が</w:t>
      </w:r>
      <w:r w:rsidR="0016600E" w:rsidRPr="00EC0EAD">
        <w:rPr>
          <w:rFonts w:asciiTheme="majorEastAsia" w:eastAsiaTheme="majorEastAsia" w:hAnsiTheme="majorEastAsia" w:cs="ＭＳ Ｐゴシック" w:hint="eastAsia"/>
        </w:rPr>
        <w:t>ん予防ワクチン副反応被害者への通学・学習支援と教員への理解促進</w:t>
      </w:r>
    </w:p>
    <w:p w:rsidR="00304154" w:rsidRPr="00EC0EAD" w:rsidRDefault="00304154" w:rsidP="000522B2">
      <w:pPr>
        <w:widowControl/>
        <w:adjustRightInd w:val="0"/>
        <w:snapToGrid w:val="0"/>
        <w:jc w:val="left"/>
        <w:outlineLvl w:val="0"/>
        <w:rPr>
          <w:rFonts w:asciiTheme="majorEastAsia" w:eastAsiaTheme="majorEastAsia" w:hAnsiTheme="majorEastAsia" w:cs="ＭＳ Ｐゴシック"/>
        </w:rPr>
      </w:pPr>
    </w:p>
    <w:p w:rsidR="0054786B" w:rsidRPr="00EC0EAD" w:rsidRDefault="00EC0EAD" w:rsidP="002E4E0D">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20</w:t>
      </w:r>
      <w:r>
        <w:rPr>
          <w:rFonts w:asciiTheme="majorEastAsia" w:eastAsiaTheme="majorEastAsia" w:hAnsiTheme="majorEastAsia" w:cs="Arial" w:hint="eastAsia"/>
        </w:rPr>
        <w:t>）</w:t>
      </w:r>
      <w:r w:rsidR="00307C4A" w:rsidRPr="00EC0EAD">
        <w:rPr>
          <w:rFonts w:asciiTheme="majorEastAsia" w:eastAsiaTheme="majorEastAsia" w:hAnsiTheme="majorEastAsia" w:cs="ＭＳ Ｐゴシック"/>
        </w:rPr>
        <w:t>公立学校の教員の民間企業等への研修制度の拡充と指導力向上策の強化</w:t>
      </w:r>
      <w:bookmarkStart w:id="12" w:name="h21yosanyoubou-10"/>
    </w:p>
    <w:p w:rsidR="0054786B" w:rsidRPr="00EC0EAD" w:rsidRDefault="0054786B" w:rsidP="005D7A99">
      <w:pPr>
        <w:widowControl/>
        <w:adjustRightInd w:val="0"/>
        <w:snapToGrid w:val="0"/>
        <w:ind w:left="240" w:hangingChars="100" w:hanging="240"/>
        <w:jc w:val="left"/>
        <w:outlineLvl w:val="0"/>
        <w:rPr>
          <w:rFonts w:asciiTheme="majorEastAsia" w:eastAsiaTheme="majorEastAsia" w:hAnsiTheme="majorEastAsia" w:cs="ＭＳ Ｐゴシック"/>
        </w:rPr>
      </w:pPr>
    </w:p>
    <w:p w:rsidR="009463AF"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21</w:t>
      </w:r>
      <w:r>
        <w:rPr>
          <w:rFonts w:asciiTheme="majorEastAsia" w:eastAsiaTheme="majorEastAsia" w:hAnsiTheme="majorEastAsia" w:cs="Arial" w:hint="eastAsia"/>
        </w:rPr>
        <w:t>）</w:t>
      </w:r>
      <w:r w:rsidR="009463AF" w:rsidRPr="00EC0EAD">
        <w:rPr>
          <w:rFonts w:asciiTheme="majorEastAsia" w:eastAsiaTheme="majorEastAsia" w:hAnsiTheme="majorEastAsia" w:hint="eastAsia"/>
        </w:rPr>
        <w:t>業務の適正化かつ効率的な進行管理につとめ、時間外勤務が一</w:t>
      </w:r>
      <w:r w:rsidR="0016600E" w:rsidRPr="00EC0EAD">
        <w:rPr>
          <w:rFonts w:asciiTheme="majorEastAsia" w:eastAsiaTheme="majorEastAsia" w:hAnsiTheme="majorEastAsia" w:hint="eastAsia"/>
        </w:rPr>
        <w:t>部の職員へ偏ることのないように職員の勤務管理に関する継続改善</w:t>
      </w:r>
    </w:p>
    <w:p w:rsidR="002934E7" w:rsidRPr="00EC0EAD" w:rsidRDefault="002934E7" w:rsidP="005D7A99">
      <w:pPr>
        <w:widowControl/>
        <w:adjustRightInd w:val="0"/>
        <w:snapToGrid w:val="0"/>
        <w:ind w:left="240" w:hangingChars="100" w:hanging="240"/>
        <w:jc w:val="left"/>
        <w:outlineLvl w:val="0"/>
        <w:rPr>
          <w:rFonts w:asciiTheme="majorEastAsia" w:eastAsiaTheme="majorEastAsia" w:hAnsiTheme="majorEastAsia"/>
        </w:rPr>
      </w:pPr>
    </w:p>
    <w:p w:rsidR="002934E7"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22</w:t>
      </w:r>
      <w:r>
        <w:rPr>
          <w:rFonts w:asciiTheme="majorEastAsia" w:eastAsiaTheme="majorEastAsia" w:hAnsiTheme="majorEastAsia" w:cs="Arial" w:hint="eastAsia"/>
        </w:rPr>
        <w:t>）</w:t>
      </w:r>
      <w:r w:rsidR="002934E7" w:rsidRPr="00EC0EAD">
        <w:rPr>
          <w:rFonts w:asciiTheme="majorEastAsia" w:eastAsiaTheme="majorEastAsia" w:hAnsiTheme="majorEastAsia" w:hint="eastAsia"/>
        </w:rPr>
        <w:t>埼玉県による、埼玉県内の公立学校</w:t>
      </w:r>
      <w:r w:rsidR="00880557">
        <w:rPr>
          <w:rFonts w:asciiTheme="majorEastAsia" w:eastAsiaTheme="majorEastAsia" w:hAnsiTheme="majorEastAsia" w:hint="eastAsia"/>
        </w:rPr>
        <w:t>校務支援システム（全県下統一のシステム）の開発・導入</w:t>
      </w:r>
    </w:p>
    <w:p w:rsidR="002934E7" w:rsidRPr="00880557" w:rsidRDefault="002934E7" w:rsidP="002934E7">
      <w:pPr>
        <w:widowControl/>
        <w:adjustRightInd w:val="0"/>
        <w:snapToGrid w:val="0"/>
        <w:jc w:val="left"/>
        <w:outlineLvl w:val="0"/>
        <w:rPr>
          <w:rFonts w:asciiTheme="majorEastAsia" w:eastAsiaTheme="majorEastAsia" w:hAnsiTheme="majorEastAsia" w:cs="ＭＳ Ｐゴシック"/>
        </w:rPr>
      </w:pPr>
    </w:p>
    <w:p w:rsidR="002934E7" w:rsidRPr="00EC0EAD" w:rsidRDefault="00EC0EAD" w:rsidP="002934E7">
      <w:pPr>
        <w:adjustRightInd w:val="0"/>
        <w:snapToGrid w:val="0"/>
        <w:jc w:val="left"/>
        <w:rPr>
          <w:rFonts w:ascii="ＭＳ ゴシック" w:eastAsia="ＭＳ ゴシック" w:hAnsi="ＭＳ 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23</w:t>
      </w:r>
      <w:r>
        <w:rPr>
          <w:rFonts w:asciiTheme="majorEastAsia" w:eastAsiaTheme="majorEastAsia" w:hAnsiTheme="majorEastAsia" w:cs="Arial" w:hint="eastAsia"/>
        </w:rPr>
        <w:t>）</w:t>
      </w:r>
      <w:r w:rsidR="00880557">
        <w:rPr>
          <w:rFonts w:ascii="ＭＳ ゴシック" w:eastAsia="ＭＳ ゴシック" w:hAnsi="ＭＳ ゴシック" w:hint="eastAsia"/>
        </w:rPr>
        <w:t>栄養教諭及び学校栄養職員の増員</w:t>
      </w:r>
    </w:p>
    <w:p w:rsidR="002934E7" w:rsidRPr="00880557" w:rsidRDefault="002934E7" w:rsidP="002934E7">
      <w:pPr>
        <w:widowControl/>
        <w:adjustRightInd w:val="0"/>
        <w:snapToGrid w:val="0"/>
        <w:jc w:val="left"/>
        <w:outlineLvl w:val="0"/>
        <w:rPr>
          <w:rFonts w:asciiTheme="majorEastAsia" w:eastAsiaTheme="majorEastAsia" w:hAnsiTheme="majorEastAsia" w:cs="ＭＳ Ｐゴシック"/>
        </w:rPr>
      </w:pPr>
    </w:p>
    <w:p w:rsidR="002934E7" w:rsidRPr="00EC0EAD" w:rsidRDefault="00EC0EAD" w:rsidP="00B75022">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24</w:t>
      </w:r>
      <w:r>
        <w:rPr>
          <w:rFonts w:asciiTheme="majorEastAsia" w:eastAsiaTheme="majorEastAsia" w:hAnsiTheme="majorEastAsia" w:cs="Arial" w:hint="eastAsia"/>
        </w:rPr>
        <w:t>）</w:t>
      </w:r>
      <w:r w:rsidR="002934E7" w:rsidRPr="00EC0EAD">
        <w:rPr>
          <w:rFonts w:ascii="ＭＳ ゴシック" w:eastAsia="ＭＳ ゴシック" w:hAnsi="ＭＳ ゴシック" w:hint="eastAsia"/>
          <w:spacing w:val="16"/>
        </w:rPr>
        <w:t>小・中学校における学級編成確定以前も含めた臨時的任用教職員の県費による任用</w:t>
      </w:r>
    </w:p>
    <w:p w:rsidR="002934E7" w:rsidRPr="00880557" w:rsidRDefault="002934E7" w:rsidP="002934E7">
      <w:pPr>
        <w:widowControl/>
        <w:adjustRightInd w:val="0"/>
        <w:snapToGrid w:val="0"/>
        <w:jc w:val="left"/>
        <w:outlineLvl w:val="0"/>
        <w:rPr>
          <w:rFonts w:asciiTheme="majorEastAsia" w:eastAsiaTheme="majorEastAsia" w:hAnsiTheme="majorEastAsia" w:cs="ＭＳ Ｐゴシック"/>
        </w:rPr>
      </w:pPr>
    </w:p>
    <w:p w:rsidR="002934E7" w:rsidRPr="00EC0EAD" w:rsidRDefault="00EC0EAD" w:rsidP="00B75022">
      <w:pPr>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25</w:t>
      </w:r>
      <w:r>
        <w:rPr>
          <w:rFonts w:asciiTheme="majorEastAsia" w:eastAsiaTheme="majorEastAsia" w:hAnsiTheme="majorEastAsia" w:cs="Arial" w:hint="eastAsia"/>
        </w:rPr>
        <w:t>）</w:t>
      </w:r>
      <w:r w:rsidR="002934E7" w:rsidRPr="00EC0EAD">
        <w:rPr>
          <w:rFonts w:asciiTheme="majorEastAsia" w:eastAsiaTheme="majorEastAsia" w:hAnsiTheme="majorEastAsia" w:hint="eastAsia"/>
        </w:rPr>
        <w:t>県内公立学校のICT</w:t>
      </w:r>
      <w:r w:rsidR="00880557">
        <w:rPr>
          <w:rFonts w:asciiTheme="majorEastAsia" w:eastAsiaTheme="majorEastAsia" w:hAnsiTheme="majorEastAsia" w:hint="eastAsia"/>
        </w:rPr>
        <w:t>活用推進のため、県単独の新たな補助制度を創設すること</w:t>
      </w:r>
    </w:p>
    <w:p w:rsidR="00061829" w:rsidRPr="00880557" w:rsidRDefault="00061829" w:rsidP="00794D82">
      <w:pPr>
        <w:adjustRightInd w:val="0"/>
        <w:snapToGrid w:val="0"/>
        <w:rPr>
          <w:rFonts w:asciiTheme="majorEastAsia" w:eastAsiaTheme="majorEastAsia" w:hAnsiTheme="majorEastAsia"/>
        </w:rPr>
      </w:pPr>
    </w:p>
    <w:p w:rsidR="00307C4A" w:rsidRPr="00EC0EAD" w:rsidRDefault="00EC0EAD" w:rsidP="006074A3">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26</w:t>
      </w:r>
      <w:r>
        <w:rPr>
          <w:rFonts w:asciiTheme="majorEastAsia" w:eastAsiaTheme="majorEastAsia" w:hAnsiTheme="majorEastAsia" w:cs="Arial" w:hint="eastAsia"/>
        </w:rPr>
        <w:t>）</w:t>
      </w:r>
      <w:r w:rsidR="00371E5A" w:rsidRPr="00EC0EAD">
        <w:rPr>
          <w:rFonts w:asciiTheme="majorEastAsia" w:eastAsiaTheme="majorEastAsia" w:hAnsiTheme="majorEastAsia" w:hint="eastAsia"/>
        </w:rPr>
        <w:t>市町村立小中一貫教育校の増設・移行支援</w:t>
      </w:r>
    </w:p>
    <w:p w:rsidR="00061829" w:rsidRPr="00EC0EAD" w:rsidRDefault="00061829" w:rsidP="005D7A99">
      <w:pPr>
        <w:adjustRightInd w:val="0"/>
        <w:snapToGrid w:val="0"/>
        <w:ind w:left="240" w:hangingChars="100" w:hanging="240"/>
        <w:rPr>
          <w:rFonts w:asciiTheme="majorEastAsia" w:eastAsiaTheme="majorEastAsia" w:hAnsiTheme="majorEastAsia"/>
        </w:rPr>
      </w:pPr>
    </w:p>
    <w:p w:rsidR="00C333CE" w:rsidRPr="00EC0EAD" w:rsidRDefault="00EC0EAD" w:rsidP="000522B2">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27</w:t>
      </w:r>
      <w:r>
        <w:rPr>
          <w:rFonts w:asciiTheme="majorEastAsia" w:eastAsiaTheme="majorEastAsia" w:hAnsiTheme="majorEastAsia" w:cs="Arial" w:hint="eastAsia"/>
        </w:rPr>
        <w:t>）</w:t>
      </w:r>
      <w:r w:rsidR="00307C4A" w:rsidRPr="00EC0EAD">
        <w:rPr>
          <w:rFonts w:asciiTheme="majorEastAsia" w:eastAsiaTheme="majorEastAsia" w:hAnsiTheme="majorEastAsia" w:hint="eastAsia"/>
        </w:rPr>
        <w:t>特別支援学校の教室不足解消</w:t>
      </w:r>
      <w:r w:rsidR="009D0B07" w:rsidRPr="00EC0EAD">
        <w:rPr>
          <w:rFonts w:asciiTheme="majorEastAsia" w:eastAsiaTheme="majorEastAsia" w:hAnsiTheme="majorEastAsia" w:hint="eastAsia"/>
        </w:rPr>
        <w:t>、虐待防止の徹底</w:t>
      </w:r>
    </w:p>
    <w:p w:rsidR="00C333CE" w:rsidRPr="00EC0EAD" w:rsidRDefault="00C333CE" w:rsidP="000522B2">
      <w:pPr>
        <w:adjustRightInd w:val="0"/>
        <w:snapToGrid w:val="0"/>
        <w:rPr>
          <w:rFonts w:asciiTheme="majorEastAsia" w:eastAsiaTheme="majorEastAsia" w:hAnsiTheme="majorEastAsia"/>
        </w:rPr>
      </w:pPr>
    </w:p>
    <w:p w:rsidR="002E4E0D" w:rsidRPr="00EC0EAD" w:rsidRDefault="00EC0EAD" w:rsidP="005D7A99">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28</w:t>
      </w:r>
      <w:r>
        <w:rPr>
          <w:rFonts w:asciiTheme="majorEastAsia" w:eastAsiaTheme="majorEastAsia" w:hAnsiTheme="majorEastAsia" w:cs="Arial" w:hint="eastAsia"/>
        </w:rPr>
        <w:t>）</w:t>
      </w:r>
      <w:r w:rsidR="002E4E0D" w:rsidRPr="00EC0EAD">
        <w:rPr>
          <w:rFonts w:asciiTheme="majorEastAsia" w:eastAsiaTheme="majorEastAsia" w:hAnsiTheme="majorEastAsia" w:hint="eastAsia"/>
        </w:rPr>
        <w:t>防災拠点校へのマンホールトイレ（便器や覆い）の整備</w:t>
      </w:r>
    </w:p>
    <w:p w:rsidR="002E4E0D" w:rsidRPr="00EC0EAD" w:rsidRDefault="002E4E0D" w:rsidP="000522B2">
      <w:pPr>
        <w:adjustRightInd w:val="0"/>
        <w:snapToGrid w:val="0"/>
        <w:rPr>
          <w:rFonts w:asciiTheme="majorEastAsia" w:eastAsiaTheme="majorEastAsia" w:hAnsiTheme="majorEastAsia"/>
        </w:rPr>
      </w:pPr>
    </w:p>
    <w:p w:rsidR="00307C4A" w:rsidRPr="00EC0EAD" w:rsidRDefault="00EC0EAD" w:rsidP="006074A3">
      <w:pPr>
        <w:adjustRightInd w:val="0"/>
        <w:snapToGrid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29</w:t>
      </w:r>
      <w:r>
        <w:rPr>
          <w:rFonts w:asciiTheme="majorEastAsia" w:eastAsiaTheme="majorEastAsia" w:hAnsiTheme="majorEastAsia" w:cs="Arial" w:hint="eastAsia"/>
        </w:rPr>
        <w:t>）</w:t>
      </w:r>
      <w:r w:rsidR="00307C4A" w:rsidRPr="00EC0EAD">
        <w:rPr>
          <w:rFonts w:asciiTheme="majorEastAsia" w:eastAsiaTheme="majorEastAsia" w:hAnsiTheme="majorEastAsia" w:hint="eastAsia"/>
        </w:rPr>
        <w:t>スポーツ指導者の活動を支援する取り組み強化</w:t>
      </w:r>
    </w:p>
    <w:p w:rsidR="00FD1C4C" w:rsidRPr="00EC0EAD" w:rsidRDefault="00FD1C4C" w:rsidP="006074A3">
      <w:pPr>
        <w:widowControl/>
        <w:adjustRightInd w:val="0"/>
        <w:snapToGrid w:val="0"/>
        <w:jc w:val="left"/>
        <w:outlineLvl w:val="0"/>
        <w:rPr>
          <w:rFonts w:asciiTheme="majorEastAsia" w:eastAsiaTheme="majorEastAsia" w:hAnsiTheme="majorEastAsia" w:cs="ＭＳ Ｐゴシック"/>
        </w:rPr>
      </w:pPr>
    </w:p>
    <w:p w:rsidR="00DF1D5B" w:rsidRPr="00EC0EAD" w:rsidRDefault="00EC0EAD" w:rsidP="002934E7">
      <w:pPr>
        <w:widowControl/>
        <w:adjustRightInd w:val="0"/>
        <w:snapToGrid w:val="0"/>
        <w:ind w:left="240" w:hangingChars="100" w:hanging="24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30</w:t>
      </w:r>
      <w:r>
        <w:rPr>
          <w:rFonts w:asciiTheme="majorEastAsia" w:eastAsiaTheme="majorEastAsia" w:hAnsiTheme="majorEastAsia" w:cs="Arial" w:hint="eastAsia"/>
        </w:rPr>
        <w:t>）</w:t>
      </w:r>
      <w:r w:rsidR="007B54C1" w:rsidRPr="00EC0EAD">
        <w:rPr>
          <w:rFonts w:asciiTheme="majorEastAsia" w:eastAsiaTheme="majorEastAsia" w:hAnsiTheme="majorEastAsia" w:hint="eastAsia"/>
        </w:rPr>
        <w:t>埼</w:t>
      </w:r>
      <w:r w:rsidR="000C56D3">
        <w:rPr>
          <w:rFonts w:asciiTheme="majorEastAsia" w:eastAsiaTheme="majorEastAsia" w:hAnsiTheme="majorEastAsia" w:hint="eastAsia"/>
        </w:rPr>
        <w:t>玉県（朝霞訓練場）でのオリンピック開催を機に射撃競技</w:t>
      </w:r>
      <w:r w:rsidR="002934E7" w:rsidRPr="00EC0EAD">
        <w:rPr>
          <w:rFonts w:asciiTheme="majorEastAsia" w:eastAsiaTheme="majorEastAsia" w:hAnsiTheme="majorEastAsia" w:hint="eastAsia"/>
        </w:rPr>
        <w:t>の</w:t>
      </w:r>
      <w:r w:rsidR="007B54C1" w:rsidRPr="00EC0EAD">
        <w:rPr>
          <w:rFonts w:asciiTheme="majorEastAsia" w:eastAsiaTheme="majorEastAsia" w:hAnsiTheme="majorEastAsia" w:hint="eastAsia"/>
        </w:rPr>
        <w:t xml:space="preserve">選手育成　</w:t>
      </w:r>
      <w:r w:rsidR="00DF1D5B" w:rsidRPr="00EC0EAD">
        <w:rPr>
          <w:rFonts w:asciiTheme="majorEastAsia" w:eastAsiaTheme="majorEastAsia" w:hAnsiTheme="majorEastAsia" w:hint="eastAsia"/>
        </w:rPr>
        <w:t xml:space="preserve">　</w:t>
      </w:r>
    </w:p>
    <w:p w:rsidR="00362F88" w:rsidRPr="00EC0EAD" w:rsidRDefault="00362F88" w:rsidP="006074A3">
      <w:pPr>
        <w:widowControl/>
        <w:adjustRightInd w:val="0"/>
        <w:snapToGrid w:val="0"/>
        <w:jc w:val="left"/>
        <w:outlineLvl w:val="0"/>
        <w:rPr>
          <w:rFonts w:asciiTheme="majorEastAsia" w:eastAsiaTheme="majorEastAsia" w:hAnsiTheme="majorEastAsia" w:cs="ＭＳ Ｐゴシック"/>
        </w:rPr>
      </w:pPr>
    </w:p>
    <w:p w:rsidR="008328CF" w:rsidRPr="00EC0EAD" w:rsidRDefault="00EC0EAD" w:rsidP="006074A3">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31</w:t>
      </w:r>
      <w:r>
        <w:rPr>
          <w:rFonts w:asciiTheme="majorEastAsia" w:eastAsiaTheme="majorEastAsia" w:hAnsiTheme="majorEastAsia" w:cs="Arial" w:hint="eastAsia"/>
        </w:rPr>
        <w:t>）</w:t>
      </w:r>
      <w:r w:rsidR="0016600E" w:rsidRPr="00EC0EAD">
        <w:rPr>
          <w:rFonts w:asciiTheme="majorEastAsia" w:eastAsiaTheme="majorEastAsia" w:hAnsiTheme="majorEastAsia" w:hint="eastAsia"/>
        </w:rPr>
        <w:t>福祉部と連携した障害者スポーツの振興</w:t>
      </w:r>
    </w:p>
    <w:p w:rsidR="008328CF" w:rsidRPr="00EC0EAD" w:rsidRDefault="008328CF" w:rsidP="006074A3">
      <w:pPr>
        <w:widowControl/>
        <w:adjustRightInd w:val="0"/>
        <w:snapToGrid w:val="0"/>
        <w:jc w:val="left"/>
        <w:outlineLvl w:val="0"/>
        <w:rPr>
          <w:rFonts w:asciiTheme="majorEastAsia" w:eastAsiaTheme="majorEastAsia" w:hAnsiTheme="majorEastAsia" w:cs="ＭＳ Ｐゴシック"/>
        </w:rPr>
      </w:pPr>
    </w:p>
    <w:p w:rsidR="003549DB" w:rsidRPr="00EC0EAD" w:rsidRDefault="003549DB" w:rsidP="006074A3">
      <w:pPr>
        <w:widowControl/>
        <w:adjustRightInd w:val="0"/>
        <w:snapToGrid w:val="0"/>
        <w:jc w:val="left"/>
        <w:outlineLvl w:val="0"/>
        <w:rPr>
          <w:rFonts w:asciiTheme="majorEastAsia" w:eastAsiaTheme="majorEastAsia" w:hAnsiTheme="majorEastAsia" w:cs="ＭＳ Ｐゴシック"/>
        </w:rPr>
      </w:pPr>
    </w:p>
    <w:p w:rsidR="00AA0E57" w:rsidRPr="00EC0EAD" w:rsidRDefault="00AA0E57" w:rsidP="006074A3">
      <w:pPr>
        <w:widowControl/>
        <w:adjustRightInd w:val="0"/>
        <w:snapToGrid w:val="0"/>
        <w:jc w:val="left"/>
        <w:outlineLvl w:val="0"/>
        <w:rPr>
          <w:rFonts w:asciiTheme="majorEastAsia" w:eastAsiaTheme="majorEastAsia" w:hAnsiTheme="majorEastAsia" w:cs="ＭＳ Ｐゴシック"/>
        </w:rPr>
      </w:pPr>
    </w:p>
    <w:p w:rsidR="00222555" w:rsidRPr="00EC0EAD" w:rsidRDefault="00222555" w:rsidP="006074A3">
      <w:pPr>
        <w:widowControl/>
        <w:adjustRightInd w:val="0"/>
        <w:snapToGrid w:val="0"/>
        <w:jc w:val="center"/>
        <w:outlineLvl w:val="0"/>
        <w:rPr>
          <w:rFonts w:asciiTheme="majorEastAsia" w:eastAsiaTheme="majorEastAsia" w:hAnsiTheme="majorEastAsia" w:cs="ＭＳ Ｐゴシック"/>
          <w:sz w:val="40"/>
          <w:szCs w:val="40"/>
        </w:rPr>
      </w:pPr>
      <w:bookmarkStart w:id="13" w:name="h21yosanyoubou-3"/>
      <w:bookmarkEnd w:id="12"/>
      <w:r w:rsidRPr="00EC0EAD">
        <w:rPr>
          <w:rFonts w:asciiTheme="majorEastAsia" w:eastAsiaTheme="majorEastAsia" w:hAnsiTheme="majorEastAsia" w:cs="ＭＳ Ｐゴシック" w:hint="eastAsia"/>
          <w:sz w:val="40"/>
          <w:szCs w:val="40"/>
        </w:rPr>
        <w:t>１３．</w:t>
      </w:r>
      <w:r w:rsidRPr="00EC0EAD">
        <w:rPr>
          <w:rFonts w:asciiTheme="majorEastAsia" w:eastAsiaTheme="majorEastAsia" w:hAnsiTheme="majorEastAsia" w:cs="ＭＳ Ｐゴシック"/>
          <w:sz w:val="40"/>
          <w:szCs w:val="40"/>
        </w:rPr>
        <w:t>警</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察</w:t>
      </w:r>
      <w:r w:rsidRPr="00EC0EAD">
        <w:rPr>
          <w:rFonts w:asciiTheme="majorEastAsia" w:eastAsiaTheme="majorEastAsia" w:hAnsiTheme="majorEastAsia" w:cs="ＭＳ Ｐゴシック" w:hint="eastAsia"/>
          <w:sz w:val="40"/>
          <w:szCs w:val="40"/>
        </w:rPr>
        <w:t xml:space="preserve">　本　部　</w:t>
      </w:r>
      <w:r w:rsidRPr="00EC0EAD">
        <w:rPr>
          <w:rFonts w:asciiTheme="majorEastAsia" w:eastAsiaTheme="majorEastAsia" w:hAnsiTheme="majorEastAsia" w:cs="ＭＳ Ｐゴシック"/>
          <w:sz w:val="40"/>
          <w:szCs w:val="40"/>
        </w:rPr>
        <w:t>関</w:t>
      </w:r>
      <w:r w:rsidRPr="00EC0EAD">
        <w:rPr>
          <w:rFonts w:asciiTheme="majorEastAsia" w:eastAsiaTheme="majorEastAsia" w:hAnsiTheme="majorEastAsia" w:cs="ＭＳ Ｐゴシック" w:hint="eastAsia"/>
          <w:sz w:val="40"/>
          <w:szCs w:val="40"/>
        </w:rPr>
        <w:t xml:space="preserve">　</w:t>
      </w:r>
      <w:r w:rsidRPr="00EC0EAD">
        <w:rPr>
          <w:rFonts w:asciiTheme="majorEastAsia" w:eastAsiaTheme="majorEastAsia" w:hAnsiTheme="majorEastAsia" w:cs="ＭＳ Ｐゴシック"/>
          <w:sz w:val="40"/>
          <w:szCs w:val="40"/>
        </w:rPr>
        <w:t>係</w:t>
      </w:r>
      <w:bookmarkEnd w:id="13"/>
    </w:p>
    <w:p w:rsidR="00222555" w:rsidRPr="00EC0EAD" w:rsidRDefault="00222555" w:rsidP="006074A3">
      <w:pPr>
        <w:widowControl/>
        <w:adjustRightInd w:val="0"/>
        <w:snapToGrid w:val="0"/>
        <w:jc w:val="left"/>
        <w:outlineLvl w:val="0"/>
        <w:rPr>
          <w:rFonts w:asciiTheme="majorEastAsia" w:eastAsiaTheme="majorEastAsia" w:hAnsiTheme="majorEastAsia" w:cs="ＭＳ Ｐゴシック"/>
        </w:rPr>
      </w:pPr>
    </w:p>
    <w:p w:rsidR="00F97A4B" w:rsidRPr="00EC0EAD" w:rsidRDefault="00F97A4B" w:rsidP="006074A3">
      <w:pPr>
        <w:widowControl/>
        <w:adjustRightInd w:val="0"/>
        <w:snapToGrid w:val="0"/>
        <w:jc w:val="left"/>
        <w:outlineLvl w:val="0"/>
        <w:rPr>
          <w:rFonts w:asciiTheme="majorEastAsia" w:eastAsiaTheme="majorEastAsia" w:hAnsiTheme="majorEastAsia" w:cs="ＭＳ Ｐゴシック"/>
        </w:rPr>
      </w:pPr>
    </w:p>
    <w:p w:rsidR="00222555" w:rsidRPr="00EC0EAD" w:rsidRDefault="00EC0EAD" w:rsidP="00EC0EAD">
      <w:pPr>
        <w:widowControl/>
        <w:adjustRightInd w:val="0"/>
        <w:snapToGrid w:val="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１</w:t>
      </w:r>
      <w:r>
        <w:rPr>
          <w:rFonts w:asciiTheme="majorEastAsia" w:eastAsiaTheme="majorEastAsia" w:hAnsiTheme="majorEastAsia" w:cs="Arial" w:hint="eastAsia"/>
        </w:rPr>
        <w:t>）</w:t>
      </w:r>
      <w:r w:rsidR="00222555" w:rsidRPr="00EC0EAD">
        <w:rPr>
          <w:rFonts w:asciiTheme="majorEastAsia" w:eastAsiaTheme="majorEastAsia" w:hAnsiTheme="majorEastAsia" w:cs="ＭＳ Ｐゴシック"/>
        </w:rPr>
        <w:t>警察官増員と装備・施設の整備などによる警察基盤の</w:t>
      </w:r>
      <w:r w:rsidR="00222555" w:rsidRPr="00EC0EAD">
        <w:rPr>
          <w:rFonts w:asciiTheme="majorEastAsia" w:eastAsiaTheme="majorEastAsia" w:hAnsiTheme="majorEastAsia" w:cs="ＭＳ Ｐゴシック" w:hint="eastAsia"/>
        </w:rPr>
        <w:t>更なる</w:t>
      </w:r>
      <w:r w:rsidR="00222555" w:rsidRPr="00EC0EAD">
        <w:rPr>
          <w:rFonts w:asciiTheme="majorEastAsia" w:eastAsiaTheme="majorEastAsia" w:hAnsiTheme="majorEastAsia" w:cs="ＭＳ Ｐゴシック"/>
        </w:rPr>
        <w:t>強化</w:t>
      </w:r>
    </w:p>
    <w:p w:rsidR="00222555" w:rsidRPr="00EC0EAD" w:rsidRDefault="00222555" w:rsidP="00A268C1">
      <w:pPr>
        <w:widowControl/>
        <w:adjustRightInd w:val="0"/>
        <w:snapToGrid w:val="0"/>
        <w:outlineLvl w:val="0"/>
        <w:rPr>
          <w:rFonts w:asciiTheme="majorEastAsia" w:eastAsiaTheme="majorEastAsia" w:hAnsiTheme="majorEastAsia" w:cs="ＭＳ Ｐゴシック"/>
        </w:rPr>
      </w:pPr>
    </w:p>
    <w:p w:rsidR="00222555" w:rsidRPr="00EC0EAD" w:rsidRDefault="00EC0EAD" w:rsidP="00F43C84">
      <w:pPr>
        <w:widowControl/>
        <w:adjustRightInd w:val="0"/>
        <w:snapToGrid w:val="0"/>
        <w:jc w:val="left"/>
        <w:outlineLvl w:val="0"/>
        <w:rPr>
          <w:rFonts w:asciiTheme="majorEastAsia" w:eastAsiaTheme="majorEastAsia" w:hAnsiTheme="majorEastAsia" w:cs="ＭＳ Ｐゴシック"/>
          <w:strike/>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２</w:t>
      </w:r>
      <w:r>
        <w:rPr>
          <w:rFonts w:asciiTheme="majorEastAsia" w:eastAsiaTheme="majorEastAsia" w:hAnsiTheme="majorEastAsia" w:cs="Arial" w:hint="eastAsia"/>
        </w:rPr>
        <w:t>）</w:t>
      </w:r>
      <w:r w:rsidR="00F43C84" w:rsidRPr="00EC0EAD">
        <w:rPr>
          <w:rFonts w:asciiTheme="majorEastAsia" w:eastAsiaTheme="majorEastAsia" w:hAnsiTheme="majorEastAsia" w:cs="ＭＳ Ｐゴシック" w:hint="eastAsia"/>
        </w:rPr>
        <w:t>信号機等の老朽化施設の更新、維持管理の強化</w:t>
      </w:r>
    </w:p>
    <w:p w:rsidR="00D30D19" w:rsidRPr="00EC0EAD" w:rsidRDefault="00D30D19" w:rsidP="000522B2">
      <w:pPr>
        <w:widowControl/>
        <w:adjustRightInd w:val="0"/>
        <w:snapToGrid w:val="0"/>
        <w:jc w:val="left"/>
        <w:outlineLvl w:val="0"/>
        <w:rPr>
          <w:rFonts w:asciiTheme="majorEastAsia" w:eastAsiaTheme="majorEastAsia" w:hAnsiTheme="majorEastAsia" w:cs="ＭＳ Ｐゴシック"/>
        </w:rPr>
      </w:pPr>
    </w:p>
    <w:p w:rsidR="00222555" w:rsidRPr="00EC0EAD" w:rsidRDefault="00EC0EAD" w:rsidP="006074A3">
      <w:pPr>
        <w:widowControl/>
        <w:adjustRightInd w:val="0"/>
        <w:snapToGrid w:val="0"/>
        <w:ind w:left="240" w:hangingChars="100" w:hanging="240"/>
        <w:jc w:val="left"/>
        <w:outlineLvl w:val="0"/>
        <w:rPr>
          <w:rFonts w:asciiTheme="majorEastAsia" w:eastAsiaTheme="majorEastAsia" w:hAnsiTheme="majorEastAsia" w:cs="ＭＳ Ｐゴシック"/>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３</w:t>
      </w:r>
      <w:r>
        <w:rPr>
          <w:rFonts w:asciiTheme="majorEastAsia" w:eastAsiaTheme="majorEastAsia" w:hAnsiTheme="majorEastAsia" w:cs="Arial" w:hint="eastAsia"/>
        </w:rPr>
        <w:t>）</w:t>
      </w:r>
      <w:r w:rsidR="00222555" w:rsidRPr="00EC0EAD">
        <w:rPr>
          <w:rFonts w:asciiTheme="majorEastAsia" w:eastAsiaTheme="majorEastAsia" w:hAnsiTheme="majorEastAsia" w:cs="ＭＳ Ｐゴシック" w:hint="eastAsia"/>
        </w:rPr>
        <w:t>自転車のマナー向上のための指導及び取締りの更なる強化</w:t>
      </w:r>
    </w:p>
    <w:p w:rsidR="00D30D19" w:rsidRPr="00EC0EAD" w:rsidRDefault="00D30D19" w:rsidP="006074A3">
      <w:pPr>
        <w:adjustRightInd w:val="0"/>
        <w:snapToGrid w:val="0"/>
        <w:ind w:left="240" w:hangingChars="100" w:hanging="240"/>
        <w:rPr>
          <w:rFonts w:asciiTheme="majorEastAsia" w:eastAsiaTheme="majorEastAsia" w:hAnsiTheme="majorEastAsia" w:cs="Arial"/>
        </w:rPr>
      </w:pPr>
    </w:p>
    <w:p w:rsidR="00222555" w:rsidRPr="00EC0EAD" w:rsidRDefault="00EC0EAD" w:rsidP="006074A3">
      <w:pPr>
        <w:adjustRightInd w:val="0"/>
        <w:snapToGrid w:val="0"/>
        <w:ind w:left="240" w:hangingChars="100" w:hanging="240"/>
        <w:jc w:val="left"/>
        <w:rPr>
          <w:rFonts w:asciiTheme="majorEastAsia" w:eastAsiaTheme="majorEastAsia" w:hAnsiTheme="majorEastAsia" w:cs="Arial"/>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４</w:t>
      </w:r>
      <w:r>
        <w:rPr>
          <w:rFonts w:asciiTheme="majorEastAsia" w:eastAsiaTheme="majorEastAsia" w:hAnsiTheme="majorEastAsia" w:cs="Arial" w:hint="eastAsia"/>
        </w:rPr>
        <w:t>）</w:t>
      </w:r>
      <w:r w:rsidR="00222555" w:rsidRPr="00EC0EAD">
        <w:rPr>
          <w:rFonts w:asciiTheme="majorEastAsia" w:eastAsiaTheme="majorEastAsia" w:hAnsiTheme="majorEastAsia" w:cs="Arial" w:hint="eastAsia"/>
        </w:rPr>
        <w:t>劣化し消滅した路面標示や交通規制標識の補修業務を道路管理者へ権限移譲</w:t>
      </w:r>
    </w:p>
    <w:p w:rsidR="00D30D19" w:rsidRPr="00EC0EAD" w:rsidRDefault="00D30D19" w:rsidP="006074A3">
      <w:pPr>
        <w:adjustRightInd w:val="0"/>
        <w:snapToGrid w:val="0"/>
        <w:ind w:left="240" w:hangingChars="100" w:hanging="240"/>
        <w:rPr>
          <w:rFonts w:asciiTheme="majorEastAsia" w:eastAsiaTheme="majorEastAsia" w:hAnsiTheme="majorEastAsia" w:cs="Arial"/>
        </w:rPr>
      </w:pPr>
    </w:p>
    <w:p w:rsidR="00222555" w:rsidRPr="00EC0EAD" w:rsidRDefault="00EC0EAD" w:rsidP="006074A3">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５</w:t>
      </w:r>
      <w:r>
        <w:rPr>
          <w:rFonts w:asciiTheme="majorEastAsia" w:eastAsiaTheme="majorEastAsia" w:hAnsiTheme="majorEastAsia" w:cs="Arial" w:hint="eastAsia"/>
        </w:rPr>
        <w:t>）</w:t>
      </w:r>
      <w:r w:rsidR="00222555" w:rsidRPr="00EC0EAD">
        <w:rPr>
          <w:rFonts w:asciiTheme="majorEastAsia" w:eastAsiaTheme="majorEastAsia" w:hAnsiTheme="majorEastAsia" w:hint="eastAsia"/>
        </w:rPr>
        <w:t>暴力団排除条例の周知徹底</w:t>
      </w:r>
    </w:p>
    <w:p w:rsidR="00D30D19" w:rsidRPr="00EC0EAD" w:rsidRDefault="00D30D19" w:rsidP="00794D82">
      <w:pPr>
        <w:adjustRightInd w:val="0"/>
        <w:snapToGrid w:val="0"/>
        <w:rPr>
          <w:rFonts w:asciiTheme="majorEastAsia" w:eastAsiaTheme="majorEastAsia" w:hAnsiTheme="majorEastAsia"/>
        </w:rPr>
      </w:pPr>
    </w:p>
    <w:p w:rsidR="00222555" w:rsidRPr="00EC0EAD" w:rsidRDefault="00EC0EAD" w:rsidP="00FD1C4C">
      <w:pPr>
        <w:adjustRightInd w:val="0"/>
        <w:snapToGrid w:val="0"/>
        <w:ind w:left="240" w:hangingChars="100" w:hanging="24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６</w:t>
      </w:r>
      <w:r>
        <w:rPr>
          <w:rFonts w:asciiTheme="majorEastAsia" w:eastAsiaTheme="majorEastAsia" w:hAnsiTheme="majorEastAsia" w:cs="Arial" w:hint="eastAsia"/>
        </w:rPr>
        <w:t>）</w:t>
      </w:r>
      <w:r w:rsidR="00222555" w:rsidRPr="00EC0EAD">
        <w:rPr>
          <w:rFonts w:asciiTheme="majorEastAsia" w:eastAsiaTheme="majorEastAsia" w:hAnsiTheme="majorEastAsia" w:hint="eastAsia"/>
        </w:rPr>
        <w:t>振り込め詐欺対策の徹底と取締り体制の強化</w:t>
      </w:r>
    </w:p>
    <w:p w:rsidR="00EA7733" w:rsidRPr="00EC0EAD" w:rsidRDefault="00EA7733" w:rsidP="00FD1C4C">
      <w:pPr>
        <w:adjustRightInd w:val="0"/>
        <w:snapToGrid w:val="0"/>
        <w:ind w:left="240" w:hangingChars="100" w:hanging="240"/>
        <w:rPr>
          <w:rFonts w:asciiTheme="majorEastAsia" w:eastAsiaTheme="majorEastAsia" w:hAnsiTheme="majorEastAsia"/>
        </w:rPr>
      </w:pPr>
    </w:p>
    <w:p w:rsidR="00C128DD" w:rsidRPr="00EC0EAD" w:rsidRDefault="00EC0EAD" w:rsidP="006074A3">
      <w:pPr>
        <w:widowControl/>
        <w:adjustRightInd w:val="0"/>
        <w:snapToGrid w:val="0"/>
        <w:jc w:val="left"/>
        <w:outlineLvl w:val="0"/>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７</w:t>
      </w:r>
      <w:r>
        <w:rPr>
          <w:rFonts w:asciiTheme="majorEastAsia" w:eastAsiaTheme="majorEastAsia" w:hAnsiTheme="majorEastAsia" w:cs="Arial" w:hint="eastAsia"/>
        </w:rPr>
        <w:t>）</w:t>
      </w:r>
      <w:r w:rsidR="00FD73E1" w:rsidRPr="00EC0EAD">
        <w:rPr>
          <w:rFonts w:asciiTheme="majorEastAsia" w:eastAsiaTheme="majorEastAsia" w:hAnsiTheme="majorEastAsia" w:hint="eastAsia"/>
        </w:rPr>
        <w:t>危険</w:t>
      </w:r>
      <w:r w:rsidR="00802589" w:rsidRPr="00EC0EAD">
        <w:rPr>
          <w:rFonts w:asciiTheme="majorEastAsia" w:eastAsiaTheme="majorEastAsia" w:hAnsiTheme="majorEastAsia" w:hint="eastAsia"/>
        </w:rPr>
        <w:t>ドラッグ</w:t>
      </w:r>
      <w:r w:rsidR="007A6D44" w:rsidRPr="00EC0EAD">
        <w:rPr>
          <w:rFonts w:asciiTheme="majorEastAsia" w:eastAsiaTheme="majorEastAsia" w:hAnsiTheme="majorEastAsia" w:hint="eastAsia"/>
        </w:rPr>
        <w:t>に対する取締り</w:t>
      </w:r>
      <w:r w:rsidR="00FD73E1" w:rsidRPr="00EC0EAD">
        <w:rPr>
          <w:rFonts w:asciiTheme="majorEastAsia" w:eastAsiaTheme="majorEastAsia" w:hAnsiTheme="majorEastAsia" w:hint="eastAsia"/>
        </w:rPr>
        <w:t>・</w:t>
      </w:r>
      <w:r w:rsidR="00AF2857" w:rsidRPr="00EC0EAD">
        <w:rPr>
          <w:rFonts w:asciiTheme="majorEastAsia" w:eastAsiaTheme="majorEastAsia" w:hAnsiTheme="majorEastAsia" w:hint="eastAsia"/>
        </w:rPr>
        <w:t>指導の強化</w:t>
      </w:r>
    </w:p>
    <w:p w:rsidR="00C128DD" w:rsidRPr="00EC0EAD" w:rsidRDefault="00C128DD" w:rsidP="006074A3">
      <w:pPr>
        <w:widowControl/>
        <w:adjustRightInd w:val="0"/>
        <w:snapToGrid w:val="0"/>
        <w:jc w:val="left"/>
        <w:outlineLvl w:val="0"/>
        <w:rPr>
          <w:rFonts w:asciiTheme="majorEastAsia" w:eastAsiaTheme="majorEastAsia" w:hAnsiTheme="majorEastAsia"/>
        </w:rPr>
      </w:pPr>
    </w:p>
    <w:p w:rsidR="009D7905" w:rsidRPr="00EC0EAD" w:rsidRDefault="00EC0EAD" w:rsidP="003549DB">
      <w:pPr>
        <w:adjustRightInd w:val="0"/>
        <w:snapToGrid w:val="0"/>
        <w:ind w:left="240" w:hangingChars="100" w:hanging="240"/>
        <w:jc w:val="left"/>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８</w:t>
      </w:r>
      <w:r>
        <w:rPr>
          <w:rFonts w:asciiTheme="majorEastAsia" w:eastAsiaTheme="majorEastAsia" w:hAnsiTheme="majorEastAsia" w:cs="Arial" w:hint="eastAsia"/>
        </w:rPr>
        <w:t>）</w:t>
      </w:r>
      <w:r w:rsidR="000C56D3">
        <w:rPr>
          <w:rFonts w:asciiTheme="majorEastAsia" w:eastAsiaTheme="majorEastAsia" w:hAnsiTheme="majorEastAsia" w:hint="eastAsia"/>
        </w:rPr>
        <w:t>＃９１１０の更なる活用周知と、不要</w:t>
      </w:r>
      <w:r w:rsidR="00C14B89" w:rsidRPr="00EC0EAD">
        <w:rPr>
          <w:rFonts w:asciiTheme="majorEastAsia" w:eastAsiaTheme="majorEastAsia" w:hAnsiTheme="majorEastAsia" w:hint="eastAsia"/>
        </w:rPr>
        <w:t>不急な１１０番通報の減少に向けた</w:t>
      </w:r>
      <w:r w:rsidR="00017520" w:rsidRPr="00EC0EAD">
        <w:rPr>
          <w:rFonts w:asciiTheme="majorEastAsia" w:eastAsiaTheme="majorEastAsia" w:hAnsiTheme="majorEastAsia" w:hint="eastAsia"/>
        </w:rPr>
        <w:t>県民への啓発</w:t>
      </w:r>
    </w:p>
    <w:p w:rsidR="00A213BD" w:rsidRPr="00EC0EAD" w:rsidRDefault="00A213BD" w:rsidP="009D7905">
      <w:pPr>
        <w:adjustRightInd w:val="0"/>
        <w:snapToGrid w:val="0"/>
        <w:jc w:val="left"/>
        <w:rPr>
          <w:rFonts w:asciiTheme="majorEastAsia" w:eastAsiaTheme="majorEastAsia" w:hAnsiTheme="majorEastAsia"/>
        </w:rPr>
      </w:pPr>
    </w:p>
    <w:p w:rsidR="00C128DD" w:rsidRPr="00EC0EAD" w:rsidRDefault="00EC0EAD" w:rsidP="009D7905">
      <w:pPr>
        <w:adjustRightInd w:val="0"/>
        <w:snapToGrid w:val="0"/>
        <w:jc w:val="left"/>
        <w:rPr>
          <w:rFonts w:asciiTheme="majorEastAsia" w:eastAsiaTheme="majorEastAsia" w:hAnsiTheme="majorEastAsia"/>
        </w:rPr>
      </w:pPr>
      <w:r>
        <w:rPr>
          <w:rFonts w:asciiTheme="majorEastAsia" w:eastAsiaTheme="majorEastAsia" w:hAnsiTheme="majorEastAsia" w:cs="Arial" w:hint="eastAsia"/>
        </w:rPr>
        <w:t>（</w:t>
      </w:r>
      <w:r w:rsidR="00E24242">
        <w:rPr>
          <w:rFonts w:asciiTheme="majorEastAsia" w:eastAsiaTheme="majorEastAsia" w:hAnsiTheme="majorEastAsia" w:cs="Arial" w:hint="eastAsia"/>
        </w:rPr>
        <w:t>９</w:t>
      </w:r>
      <w:r>
        <w:rPr>
          <w:rFonts w:asciiTheme="majorEastAsia" w:eastAsiaTheme="majorEastAsia" w:hAnsiTheme="majorEastAsia" w:cs="Arial" w:hint="eastAsia"/>
        </w:rPr>
        <w:t>）</w:t>
      </w:r>
      <w:r w:rsidR="00F92E6B">
        <w:rPr>
          <w:rFonts w:asciiTheme="majorEastAsia" w:eastAsiaTheme="majorEastAsia" w:hAnsiTheme="majorEastAsia" w:hint="eastAsia"/>
        </w:rPr>
        <w:t>猟銃等講習会（特に初心者講習）の土日開催や開催日数の増加</w:t>
      </w:r>
    </w:p>
    <w:p w:rsidR="00C128DD" w:rsidRPr="00EC0EAD" w:rsidRDefault="00C128DD" w:rsidP="009D7905">
      <w:pPr>
        <w:adjustRightInd w:val="0"/>
        <w:snapToGrid w:val="0"/>
        <w:jc w:val="left"/>
        <w:rPr>
          <w:rFonts w:asciiTheme="majorEastAsia" w:eastAsiaTheme="majorEastAsia" w:hAnsiTheme="majorEastAsia"/>
        </w:rPr>
      </w:pPr>
    </w:p>
    <w:p w:rsidR="00C128DD" w:rsidRDefault="00C128DD" w:rsidP="009D7905">
      <w:pPr>
        <w:adjustRightInd w:val="0"/>
        <w:snapToGrid w:val="0"/>
        <w:jc w:val="left"/>
        <w:rPr>
          <w:rFonts w:asciiTheme="majorEastAsia" w:eastAsiaTheme="majorEastAsia" w:hAnsiTheme="majorEastAsia"/>
        </w:rPr>
      </w:pPr>
    </w:p>
    <w:p w:rsidR="00880557" w:rsidRDefault="00880557" w:rsidP="009D7905">
      <w:pPr>
        <w:adjustRightInd w:val="0"/>
        <w:snapToGrid w:val="0"/>
        <w:jc w:val="left"/>
        <w:rPr>
          <w:rFonts w:asciiTheme="majorEastAsia" w:eastAsiaTheme="majorEastAsia" w:hAnsiTheme="majorEastAsia"/>
        </w:rPr>
      </w:pPr>
    </w:p>
    <w:p w:rsidR="00093097" w:rsidRDefault="00880557" w:rsidP="00093097">
      <w:pPr>
        <w:pStyle w:val="af0"/>
      </w:pPr>
      <w:r>
        <w:rPr>
          <w:rFonts w:hint="eastAsia"/>
        </w:rPr>
        <w:t>以上</w:t>
      </w:r>
    </w:p>
    <w:p w:rsidR="00880557" w:rsidRPr="00EC0EAD" w:rsidRDefault="00F92E6B" w:rsidP="00093097">
      <w:pPr>
        <w:adjustRightInd w:val="0"/>
        <w:snapToGrid w:val="0"/>
        <w:jc w:val="right"/>
        <w:rPr>
          <w:rFonts w:asciiTheme="majorEastAsia" w:eastAsiaTheme="majorEastAsia" w:hAnsiTheme="majorEastAsia"/>
        </w:rPr>
      </w:pPr>
      <w:r>
        <w:rPr>
          <w:rFonts w:asciiTheme="majorEastAsia" w:eastAsiaTheme="majorEastAsia" w:hAnsiTheme="majorEastAsia" w:hint="eastAsia"/>
        </w:rPr>
        <w:t>（</w:t>
      </w:r>
      <w:r w:rsidR="00880557">
        <w:rPr>
          <w:rFonts w:asciiTheme="majorEastAsia" w:eastAsiaTheme="majorEastAsia" w:hAnsiTheme="majorEastAsia" w:hint="eastAsia"/>
        </w:rPr>
        <w:t>県政全般</w:t>
      </w:r>
      <w:r w:rsidR="00A45395">
        <w:rPr>
          <w:rFonts w:asciiTheme="majorEastAsia" w:eastAsiaTheme="majorEastAsia" w:hAnsiTheme="majorEastAsia" w:hint="eastAsia"/>
        </w:rPr>
        <w:t xml:space="preserve">　計</w:t>
      </w:r>
      <w:r w:rsidR="000C56D3">
        <w:rPr>
          <w:rFonts w:asciiTheme="majorEastAsia" w:eastAsiaTheme="majorEastAsia" w:hAnsiTheme="majorEastAsia" w:hint="eastAsia"/>
        </w:rPr>
        <w:t>１８</w:t>
      </w:r>
      <w:r w:rsidR="00997058">
        <w:rPr>
          <w:rFonts w:asciiTheme="majorEastAsia" w:eastAsiaTheme="majorEastAsia" w:hAnsiTheme="majorEastAsia" w:hint="eastAsia"/>
        </w:rPr>
        <w:t>４</w:t>
      </w:r>
      <w:r>
        <w:rPr>
          <w:rFonts w:asciiTheme="majorEastAsia" w:eastAsiaTheme="majorEastAsia" w:hAnsiTheme="majorEastAsia" w:hint="eastAsia"/>
        </w:rPr>
        <w:t>項目）</w:t>
      </w:r>
    </w:p>
    <w:sectPr w:rsidR="00880557" w:rsidRPr="00EC0EAD" w:rsidSect="00A23193">
      <w:footerReference w:type="defaul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2E" w:rsidRDefault="009D442E" w:rsidP="00A925AC">
      <w:r>
        <w:separator/>
      </w:r>
    </w:p>
  </w:endnote>
  <w:endnote w:type="continuationSeparator" w:id="0">
    <w:p w:rsidR="009D442E" w:rsidRDefault="009D442E" w:rsidP="00A9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AD" w:rsidRDefault="00EC0EAD">
    <w:pPr>
      <w:pStyle w:val="a5"/>
      <w:jc w:val="center"/>
    </w:pPr>
    <w:r>
      <w:fldChar w:fldCharType="begin"/>
    </w:r>
    <w:r>
      <w:instrText xml:space="preserve"> PAGE   \* MERGEFORMAT </w:instrText>
    </w:r>
    <w:r>
      <w:fldChar w:fldCharType="separate"/>
    </w:r>
    <w:r w:rsidR="00621346" w:rsidRPr="00621346">
      <w:rPr>
        <w:noProof/>
        <w:lang w:val="ja-JP"/>
      </w:rPr>
      <w:t>16</w:t>
    </w:r>
    <w:r>
      <w:fldChar w:fldCharType="end"/>
    </w:r>
  </w:p>
  <w:p w:rsidR="00EC0EAD" w:rsidRDefault="00EC0E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2E" w:rsidRDefault="009D442E" w:rsidP="00A925AC">
      <w:r>
        <w:separator/>
      </w:r>
    </w:p>
  </w:footnote>
  <w:footnote w:type="continuationSeparator" w:id="0">
    <w:p w:rsidR="009D442E" w:rsidRDefault="009D442E" w:rsidP="00A9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765"/>
    <w:multiLevelType w:val="hybridMultilevel"/>
    <w:tmpl w:val="F8289E6C"/>
    <w:lvl w:ilvl="0" w:tplc="39526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27075"/>
    <w:multiLevelType w:val="hybridMultilevel"/>
    <w:tmpl w:val="92BCB6E4"/>
    <w:lvl w:ilvl="0" w:tplc="F48C5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121F3"/>
    <w:multiLevelType w:val="hybridMultilevel"/>
    <w:tmpl w:val="3A60D1DE"/>
    <w:lvl w:ilvl="0" w:tplc="D05A9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00180"/>
    <w:multiLevelType w:val="hybridMultilevel"/>
    <w:tmpl w:val="8C80AA00"/>
    <w:lvl w:ilvl="0" w:tplc="7410F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243DB2"/>
    <w:multiLevelType w:val="hybridMultilevel"/>
    <w:tmpl w:val="387A1C06"/>
    <w:lvl w:ilvl="0" w:tplc="80049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70037"/>
    <w:multiLevelType w:val="hybridMultilevel"/>
    <w:tmpl w:val="FF90FDF8"/>
    <w:lvl w:ilvl="0" w:tplc="A112D814">
      <w:numFmt w:val="bullet"/>
      <w:lvlText w:val="●"/>
      <w:lvlJc w:val="left"/>
      <w:pPr>
        <w:tabs>
          <w:tab w:val="num" w:pos="360"/>
        </w:tabs>
        <w:ind w:left="360" w:hanging="360"/>
      </w:pPr>
      <w:rPr>
        <w:rFonts w:ascii="ＭＳ Ｐ明朝" w:eastAsia="ＭＳ Ｐ明朝" w:hAnsi="ＭＳ Ｐ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DB2FD7"/>
    <w:multiLevelType w:val="hybridMultilevel"/>
    <w:tmpl w:val="33D01184"/>
    <w:lvl w:ilvl="0" w:tplc="CD608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061E8D"/>
    <w:multiLevelType w:val="hybridMultilevel"/>
    <w:tmpl w:val="15EA2C02"/>
    <w:lvl w:ilvl="0" w:tplc="2472A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1A4B08"/>
    <w:multiLevelType w:val="hybridMultilevel"/>
    <w:tmpl w:val="75A813A8"/>
    <w:lvl w:ilvl="0" w:tplc="11ECDED0">
      <w:start w:val="17"/>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903C64"/>
    <w:multiLevelType w:val="hybridMultilevel"/>
    <w:tmpl w:val="8A4E4D6E"/>
    <w:lvl w:ilvl="0" w:tplc="DA06B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F27B93"/>
    <w:multiLevelType w:val="hybridMultilevel"/>
    <w:tmpl w:val="0B3415A0"/>
    <w:lvl w:ilvl="0" w:tplc="08D8AF2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B67158"/>
    <w:multiLevelType w:val="hybridMultilevel"/>
    <w:tmpl w:val="2D464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9"/>
  </w:num>
  <w:num w:numId="4">
    <w:abstractNumId w:val="10"/>
  </w:num>
  <w:num w:numId="5">
    <w:abstractNumId w:val="4"/>
  </w:num>
  <w:num w:numId="6">
    <w:abstractNumId w:val="6"/>
  </w:num>
  <w:num w:numId="7">
    <w:abstractNumId w:val="3"/>
  </w:num>
  <w:num w:numId="8">
    <w:abstractNumId w:val="7"/>
  </w:num>
  <w:num w:numId="9">
    <w:abstractNumId w:val="0"/>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3C"/>
    <w:rsid w:val="000012F0"/>
    <w:rsid w:val="00013501"/>
    <w:rsid w:val="000152DA"/>
    <w:rsid w:val="00015BE0"/>
    <w:rsid w:val="00017520"/>
    <w:rsid w:val="00017C66"/>
    <w:rsid w:val="000204F9"/>
    <w:rsid w:val="0002313E"/>
    <w:rsid w:val="0003033E"/>
    <w:rsid w:val="0003117C"/>
    <w:rsid w:val="00045845"/>
    <w:rsid w:val="0005197C"/>
    <w:rsid w:val="000522B2"/>
    <w:rsid w:val="000574BF"/>
    <w:rsid w:val="00061829"/>
    <w:rsid w:val="000702C8"/>
    <w:rsid w:val="000835B0"/>
    <w:rsid w:val="00084113"/>
    <w:rsid w:val="000855AE"/>
    <w:rsid w:val="00086E24"/>
    <w:rsid w:val="00093097"/>
    <w:rsid w:val="000B03D8"/>
    <w:rsid w:val="000B1D47"/>
    <w:rsid w:val="000C1238"/>
    <w:rsid w:val="000C1512"/>
    <w:rsid w:val="000C3357"/>
    <w:rsid w:val="000C56D3"/>
    <w:rsid w:val="000E0231"/>
    <w:rsid w:val="000E3FF6"/>
    <w:rsid w:val="000F3AAD"/>
    <w:rsid w:val="00100026"/>
    <w:rsid w:val="00107661"/>
    <w:rsid w:val="001152B1"/>
    <w:rsid w:val="00123D4C"/>
    <w:rsid w:val="00125C2F"/>
    <w:rsid w:val="00125CDC"/>
    <w:rsid w:val="00126BDB"/>
    <w:rsid w:val="0012752F"/>
    <w:rsid w:val="0013114E"/>
    <w:rsid w:val="0013756A"/>
    <w:rsid w:val="00141A96"/>
    <w:rsid w:val="00143241"/>
    <w:rsid w:val="0014635B"/>
    <w:rsid w:val="001565B9"/>
    <w:rsid w:val="00157336"/>
    <w:rsid w:val="00162519"/>
    <w:rsid w:val="0016503B"/>
    <w:rsid w:val="0016600E"/>
    <w:rsid w:val="00166FCB"/>
    <w:rsid w:val="00176113"/>
    <w:rsid w:val="00180B22"/>
    <w:rsid w:val="00180BEE"/>
    <w:rsid w:val="00185711"/>
    <w:rsid w:val="001870BC"/>
    <w:rsid w:val="00190A08"/>
    <w:rsid w:val="001A3A74"/>
    <w:rsid w:val="001A4B5D"/>
    <w:rsid w:val="001B199A"/>
    <w:rsid w:val="001B3658"/>
    <w:rsid w:val="001B4DEE"/>
    <w:rsid w:val="001B66A6"/>
    <w:rsid w:val="001D0D87"/>
    <w:rsid w:val="001D20D5"/>
    <w:rsid w:val="001D379F"/>
    <w:rsid w:val="001E7AC8"/>
    <w:rsid w:val="001F7503"/>
    <w:rsid w:val="002075CC"/>
    <w:rsid w:val="0021535E"/>
    <w:rsid w:val="002204C5"/>
    <w:rsid w:val="0022158C"/>
    <w:rsid w:val="00222555"/>
    <w:rsid w:val="002276B7"/>
    <w:rsid w:val="002337D9"/>
    <w:rsid w:val="00235CEE"/>
    <w:rsid w:val="00235E2E"/>
    <w:rsid w:val="002371BB"/>
    <w:rsid w:val="00254B76"/>
    <w:rsid w:val="002608B8"/>
    <w:rsid w:val="0026259B"/>
    <w:rsid w:val="00262BDC"/>
    <w:rsid w:val="002644D1"/>
    <w:rsid w:val="002646B5"/>
    <w:rsid w:val="00264FFD"/>
    <w:rsid w:val="0027104A"/>
    <w:rsid w:val="002731A8"/>
    <w:rsid w:val="00273D17"/>
    <w:rsid w:val="002758D0"/>
    <w:rsid w:val="00276139"/>
    <w:rsid w:val="002802FA"/>
    <w:rsid w:val="002842BC"/>
    <w:rsid w:val="0028525E"/>
    <w:rsid w:val="002933B7"/>
    <w:rsid w:val="002934E7"/>
    <w:rsid w:val="00294540"/>
    <w:rsid w:val="00296D13"/>
    <w:rsid w:val="002A1F75"/>
    <w:rsid w:val="002A620C"/>
    <w:rsid w:val="002B2557"/>
    <w:rsid w:val="002B5082"/>
    <w:rsid w:val="002C021F"/>
    <w:rsid w:val="002C5E44"/>
    <w:rsid w:val="002D57D3"/>
    <w:rsid w:val="002D6F41"/>
    <w:rsid w:val="002E2FDB"/>
    <w:rsid w:val="002E3633"/>
    <w:rsid w:val="002E4E0D"/>
    <w:rsid w:val="002E61AE"/>
    <w:rsid w:val="002E6F51"/>
    <w:rsid w:val="002E7CB6"/>
    <w:rsid w:val="002F055A"/>
    <w:rsid w:val="002F2014"/>
    <w:rsid w:val="002F2BAA"/>
    <w:rsid w:val="002F7F53"/>
    <w:rsid w:val="003013AA"/>
    <w:rsid w:val="003014CE"/>
    <w:rsid w:val="00304154"/>
    <w:rsid w:val="00307C4A"/>
    <w:rsid w:val="003121C3"/>
    <w:rsid w:val="00313CC5"/>
    <w:rsid w:val="00313D30"/>
    <w:rsid w:val="0031437C"/>
    <w:rsid w:val="003222B2"/>
    <w:rsid w:val="00336A40"/>
    <w:rsid w:val="003373FD"/>
    <w:rsid w:val="00346EF7"/>
    <w:rsid w:val="003549DB"/>
    <w:rsid w:val="00355E19"/>
    <w:rsid w:val="003627AD"/>
    <w:rsid w:val="00362F88"/>
    <w:rsid w:val="003643D0"/>
    <w:rsid w:val="00371152"/>
    <w:rsid w:val="00371E5A"/>
    <w:rsid w:val="00375A79"/>
    <w:rsid w:val="003800F7"/>
    <w:rsid w:val="00380E8A"/>
    <w:rsid w:val="00391AA0"/>
    <w:rsid w:val="00392C6F"/>
    <w:rsid w:val="003A0572"/>
    <w:rsid w:val="003A1827"/>
    <w:rsid w:val="003A3E34"/>
    <w:rsid w:val="003A4E65"/>
    <w:rsid w:val="003A50A9"/>
    <w:rsid w:val="003B15F7"/>
    <w:rsid w:val="003C0E2A"/>
    <w:rsid w:val="003C1102"/>
    <w:rsid w:val="003C4EA9"/>
    <w:rsid w:val="003D3313"/>
    <w:rsid w:val="003E58E4"/>
    <w:rsid w:val="003F0061"/>
    <w:rsid w:val="003F1A98"/>
    <w:rsid w:val="003F24CD"/>
    <w:rsid w:val="003F2C8F"/>
    <w:rsid w:val="003F6FF1"/>
    <w:rsid w:val="00400043"/>
    <w:rsid w:val="00400A84"/>
    <w:rsid w:val="00401CE8"/>
    <w:rsid w:val="00403500"/>
    <w:rsid w:val="00411C94"/>
    <w:rsid w:val="0041504C"/>
    <w:rsid w:val="0042417E"/>
    <w:rsid w:val="00426794"/>
    <w:rsid w:val="00430B87"/>
    <w:rsid w:val="00432816"/>
    <w:rsid w:val="00434D6E"/>
    <w:rsid w:val="004361AD"/>
    <w:rsid w:val="00442BDE"/>
    <w:rsid w:val="00444CD9"/>
    <w:rsid w:val="00445232"/>
    <w:rsid w:val="0044607A"/>
    <w:rsid w:val="00446683"/>
    <w:rsid w:val="004476AE"/>
    <w:rsid w:val="00453181"/>
    <w:rsid w:val="004604EB"/>
    <w:rsid w:val="00460EF5"/>
    <w:rsid w:val="00461DB6"/>
    <w:rsid w:val="00466E79"/>
    <w:rsid w:val="00472B08"/>
    <w:rsid w:val="00476AA9"/>
    <w:rsid w:val="00476C39"/>
    <w:rsid w:val="004779A2"/>
    <w:rsid w:val="00481216"/>
    <w:rsid w:val="004839FB"/>
    <w:rsid w:val="004903CF"/>
    <w:rsid w:val="00490FFF"/>
    <w:rsid w:val="004922DA"/>
    <w:rsid w:val="00492D3D"/>
    <w:rsid w:val="004942E4"/>
    <w:rsid w:val="00497ED9"/>
    <w:rsid w:val="004A1583"/>
    <w:rsid w:val="004A47A5"/>
    <w:rsid w:val="004B1117"/>
    <w:rsid w:val="004B6F08"/>
    <w:rsid w:val="004C2DDB"/>
    <w:rsid w:val="004C4EEB"/>
    <w:rsid w:val="004C7EF6"/>
    <w:rsid w:val="004D04C8"/>
    <w:rsid w:val="004D065D"/>
    <w:rsid w:val="004D08B2"/>
    <w:rsid w:val="004D3B29"/>
    <w:rsid w:val="004D6956"/>
    <w:rsid w:val="004E2B7D"/>
    <w:rsid w:val="004F6500"/>
    <w:rsid w:val="004F6D36"/>
    <w:rsid w:val="004F70E5"/>
    <w:rsid w:val="00517E50"/>
    <w:rsid w:val="00527ACF"/>
    <w:rsid w:val="00533009"/>
    <w:rsid w:val="005335B0"/>
    <w:rsid w:val="0054786B"/>
    <w:rsid w:val="00550683"/>
    <w:rsid w:val="005506E2"/>
    <w:rsid w:val="005513B2"/>
    <w:rsid w:val="00552B32"/>
    <w:rsid w:val="005576EF"/>
    <w:rsid w:val="0056395F"/>
    <w:rsid w:val="0056758A"/>
    <w:rsid w:val="00570334"/>
    <w:rsid w:val="005722C6"/>
    <w:rsid w:val="005744DF"/>
    <w:rsid w:val="005814F3"/>
    <w:rsid w:val="0058422D"/>
    <w:rsid w:val="0058545D"/>
    <w:rsid w:val="005869C4"/>
    <w:rsid w:val="00591F41"/>
    <w:rsid w:val="005A1521"/>
    <w:rsid w:val="005A3D96"/>
    <w:rsid w:val="005A5CB8"/>
    <w:rsid w:val="005A66E1"/>
    <w:rsid w:val="005B2884"/>
    <w:rsid w:val="005B2C0E"/>
    <w:rsid w:val="005C6BC5"/>
    <w:rsid w:val="005D0C04"/>
    <w:rsid w:val="005D64A9"/>
    <w:rsid w:val="005D7A99"/>
    <w:rsid w:val="005E1D98"/>
    <w:rsid w:val="005E2F68"/>
    <w:rsid w:val="006044E7"/>
    <w:rsid w:val="006074A3"/>
    <w:rsid w:val="0061103C"/>
    <w:rsid w:val="00613D29"/>
    <w:rsid w:val="00614659"/>
    <w:rsid w:val="006150F6"/>
    <w:rsid w:val="00617092"/>
    <w:rsid w:val="00617C81"/>
    <w:rsid w:val="006210A5"/>
    <w:rsid w:val="00621346"/>
    <w:rsid w:val="00623308"/>
    <w:rsid w:val="00631194"/>
    <w:rsid w:val="00631820"/>
    <w:rsid w:val="006333A5"/>
    <w:rsid w:val="006373D0"/>
    <w:rsid w:val="00641E85"/>
    <w:rsid w:val="00647004"/>
    <w:rsid w:val="0065354F"/>
    <w:rsid w:val="00656721"/>
    <w:rsid w:val="00671F5E"/>
    <w:rsid w:val="006738DE"/>
    <w:rsid w:val="006848AF"/>
    <w:rsid w:val="00684E9C"/>
    <w:rsid w:val="006A2CF8"/>
    <w:rsid w:val="006A5096"/>
    <w:rsid w:val="006A66C3"/>
    <w:rsid w:val="006A7D39"/>
    <w:rsid w:val="006B241C"/>
    <w:rsid w:val="006C13FB"/>
    <w:rsid w:val="006C1AA4"/>
    <w:rsid w:val="006C6747"/>
    <w:rsid w:val="006C7BAB"/>
    <w:rsid w:val="006D1B45"/>
    <w:rsid w:val="006D2801"/>
    <w:rsid w:val="006F1D6E"/>
    <w:rsid w:val="006F746B"/>
    <w:rsid w:val="0070051D"/>
    <w:rsid w:val="0070291A"/>
    <w:rsid w:val="00711877"/>
    <w:rsid w:val="0071222C"/>
    <w:rsid w:val="007155EC"/>
    <w:rsid w:val="00717C60"/>
    <w:rsid w:val="00723450"/>
    <w:rsid w:val="00724252"/>
    <w:rsid w:val="00730055"/>
    <w:rsid w:val="00742B46"/>
    <w:rsid w:val="0074558A"/>
    <w:rsid w:val="00750554"/>
    <w:rsid w:val="00751D8B"/>
    <w:rsid w:val="007605F8"/>
    <w:rsid w:val="00774E9B"/>
    <w:rsid w:val="007846AF"/>
    <w:rsid w:val="00786E56"/>
    <w:rsid w:val="00787BCE"/>
    <w:rsid w:val="007901D9"/>
    <w:rsid w:val="0079204E"/>
    <w:rsid w:val="00794544"/>
    <w:rsid w:val="00794D82"/>
    <w:rsid w:val="007A6C48"/>
    <w:rsid w:val="007A6D44"/>
    <w:rsid w:val="007B0937"/>
    <w:rsid w:val="007B54C1"/>
    <w:rsid w:val="007B591D"/>
    <w:rsid w:val="007D249D"/>
    <w:rsid w:val="007D40CC"/>
    <w:rsid w:val="007D544F"/>
    <w:rsid w:val="008001FA"/>
    <w:rsid w:val="008007E3"/>
    <w:rsid w:val="0080194C"/>
    <w:rsid w:val="00802589"/>
    <w:rsid w:val="008037EB"/>
    <w:rsid w:val="008074EB"/>
    <w:rsid w:val="008077CE"/>
    <w:rsid w:val="0081127C"/>
    <w:rsid w:val="0081239B"/>
    <w:rsid w:val="008131BD"/>
    <w:rsid w:val="008147F9"/>
    <w:rsid w:val="008148A0"/>
    <w:rsid w:val="00815BD7"/>
    <w:rsid w:val="008162B9"/>
    <w:rsid w:val="00823756"/>
    <w:rsid w:val="00830945"/>
    <w:rsid w:val="008328CF"/>
    <w:rsid w:val="00835B68"/>
    <w:rsid w:val="00856B22"/>
    <w:rsid w:val="008576F6"/>
    <w:rsid w:val="008764D5"/>
    <w:rsid w:val="00880557"/>
    <w:rsid w:val="008830AC"/>
    <w:rsid w:val="008878A5"/>
    <w:rsid w:val="008931DE"/>
    <w:rsid w:val="008A1247"/>
    <w:rsid w:val="008A261D"/>
    <w:rsid w:val="008A58F2"/>
    <w:rsid w:val="008A7CB9"/>
    <w:rsid w:val="008B3A3A"/>
    <w:rsid w:val="008B422D"/>
    <w:rsid w:val="008B55F5"/>
    <w:rsid w:val="008B6EA6"/>
    <w:rsid w:val="008C1873"/>
    <w:rsid w:val="008C48CE"/>
    <w:rsid w:val="008C6C87"/>
    <w:rsid w:val="008C78C8"/>
    <w:rsid w:val="008D0B18"/>
    <w:rsid w:val="008D2CFA"/>
    <w:rsid w:val="008D79A3"/>
    <w:rsid w:val="008E0513"/>
    <w:rsid w:val="008F268D"/>
    <w:rsid w:val="00902AED"/>
    <w:rsid w:val="00911163"/>
    <w:rsid w:val="009112B8"/>
    <w:rsid w:val="00911FB7"/>
    <w:rsid w:val="009121C8"/>
    <w:rsid w:val="009137C6"/>
    <w:rsid w:val="009169C2"/>
    <w:rsid w:val="009175FC"/>
    <w:rsid w:val="00922204"/>
    <w:rsid w:val="009270D9"/>
    <w:rsid w:val="00927F8D"/>
    <w:rsid w:val="0093452E"/>
    <w:rsid w:val="00934B96"/>
    <w:rsid w:val="00935B54"/>
    <w:rsid w:val="00937713"/>
    <w:rsid w:val="00937C25"/>
    <w:rsid w:val="00943986"/>
    <w:rsid w:val="009463AF"/>
    <w:rsid w:val="009568F1"/>
    <w:rsid w:val="00957096"/>
    <w:rsid w:val="00964C78"/>
    <w:rsid w:val="0097088E"/>
    <w:rsid w:val="009840C3"/>
    <w:rsid w:val="0098435A"/>
    <w:rsid w:val="0098770A"/>
    <w:rsid w:val="00987AB6"/>
    <w:rsid w:val="0099034B"/>
    <w:rsid w:val="00991622"/>
    <w:rsid w:val="00992ABB"/>
    <w:rsid w:val="00994460"/>
    <w:rsid w:val="00997058"/>
    <w:rsid w:val="0099795E"/>
    <w:rsid w:val="009A2C54"/>
    <w:rsid w:val="009A7C93"/>
    <w:rsid w:val="009B0F0D"/>
    <w:rsid w:val="009B7EB0"/>
    <w:rsid w:val="009C03CE"/>
    <w:rsid w:val="009C0488"/>
    <w:rsid w:val="009C1C49"/>
    <w:rsid w:val="009D0B07"/>
    <w:rsid w:val="009D0F28"/>
    <w:rsid w:val="009D365F"/>
    <w:rsid w:val="009D442E"/>
    <w:rsid w:val="009D7905"/>
    <w:rsid w:val="009E03B4"/>
    <w:rsid w:val="009E1350"/>
    <w:rsid w:val="009E2DA5"/>
    <w:rsid w:val="009E663B"/>
    <w:rsid w:val="009E6A91"/>
    <w:rsid w:val="009F0B2F"/>
    <w:rsid w:val="009F3ABF"/>
    <w:rsid w:val="009F6CE3"/>
    <w:rsid w:val="00A02BC8"/>
    <w:rsid w:val="00A03536"/>
    <w:rsid w:val="00A04B7A"/>
    <w:rsid w:val="00A1244C"/>
    <w:rsid w:val="00A13198"/>
    <w:rsid w:val="00A213BD"/>
    <w:rsid w:val="00A23193"/>
    <w:rsid w:val="00A268C1"/>
    <w:rsid w:val="00A31310"/>
    <w:rsid w:val="00A42F7F"/>
    <w:rsid w:val="00A436A1"/>
    <w:rsid w:val="00A45395"/>
    <w:rsid w:val="00A453CF"/>
    <w:rsid w:val="00A46BC7"/>
    <w:rsid w:val="00A46F4A"/>
    <w:rsid w:val="00A51ECF"/>
    <w:rsid w:val="00A5367D"/>
    <w:rsid w:val="00A54637"/>
    <w:rsid w:val="00A605EC"/>
    <w:rsid w:val="00A708FC"/>
    <w:rsid w:val="00A7259B"/>
    <w:rsid w:val="00A7393C"/>
    <w:rsid w:val="00A745F7"/>
    <w:rsid w:val="00A74C1B"/>
    <w:rsid w:val="00A76078"/>
    <w:rsid w:val="00A852BD"/>
    <w:rsid w:val="00A86EEB"/>
    <w:rsid w:val="00A87E48"/>
    <w:rsid w:val="00A925AC"/>
    <w:rsid w:val="00A95B7B"/>
    <w:rsid w:val="00A96EF6"/>
    <w:rsid w:val="00AA0E57"/>
    <w:rsid w:val="00AA2993"/>
    <w:rsid w:val="00AB1B3B"/>
    <w:rsid w:val="00AB1D4A"/>
    <w:rsid w:val="00AB20A7"/>
    <w:rsid w:val="00AB2E24"/>
    <w:rsid w:val="00AB396C"/>
    <w:rsid w:val="00AB7F66"/>
    <w:rsid w:val="00AC35BE"/>
    <w:rsid w:val="00AD2138"/>
    <w:rsid w:val="00AE1729"/>
    <w:rsid w:val="00AE3CCD"/>
    <w:rsid w:val="00AE5B7F"/>
    <w:rsid w:val="00AE7B44"/>
    <w:rsid w:val="00AF1994"/>
    <w:rsid w:val="00AF2857"/>
    <w:rsid w:val="00AF3713"/>
    <w:rsid w:val="00AF6DC0"/>
    <w:rsid w:val="00B00FBB"/>
    <w:rsid w:val="00B014FF"/>
    <w:rsid w:val="00B023CA"/>
    <w:rsid w:val="00B02FD9"/>
    <w:rsid w:val="00B05603"/>
    <w:rsid w:val="00B10C3C"/>
    <w:rsid w:val="00B1728C"/>
    <w:rsid w:val="00B26DBC"/>
    <w:rsid w:val="00B30CAD"/>
    <w:rsid w:val="00B40080"/>
    <w:rsid w:val="00B42C08"/>
    <w:rsid w:val="00B44D1E"/>
    <w:rsid w:val="00B46A52"/>
    <w:rsid w:val="00B57B0D"/>
    <w:rsid w:val="00B621D6"/>
    <w:rsid w:val="00B64FC9"/>
    <w:rsid w:val="00B75022"/>
    <w:rsid w:val="00B84A28"/>
    <w:rsid w:val="00B86004"/>
    <w:rsid w:val="00B9107E"/>
    <w:rsid w:val="00B9205E"/>
    <w:rsid w:val="00B924F7"/>
    <w:rsid w:val="00B94934"/>
    <w:rsid w:val="00BA1B86"/>
    <w:rsid w:val="00BA30C6"/>
    <w:rsid w:val="00BA3ABC"/>
    <w:rsid w:val="00BB1B88"/>
    <w:rsid w:val="00BC3155"/>
    <w:rsid w:val="00BD0897"/>
    <w:rsid w:val="00BD1509"/>
    <w:rsid w:val="00BD2055"/>
    <w:rsid w:val="00BD27CF"/>
    <w:rsid w:val="00BD67C5"/>
    <w:rsid w:val="00BE3E4F"/>
    <w:rsid w:val="00BF16A0"/>
    <w:rsid w:val="00BF3127"/>
    <w:rsid w:val="00BF4855"/>
    <w:rsid w:val="00BF7A98"/>
    <w:rsid w:val="00C05557"/>
    <w:rsid w:val="00C07737"/>
    <w:rsid w:val="00C12601"/>
    <w:rsid w:val="00C127EC"/>
    <w:rsid w:val="00C128DD"/>
    <w:rsid w:val="00C14B89"/>
    <w:rsid w:val="00C21CE1"/>
    <w:rsid w:val="00C2411B"/>
    <w:rsid w:val="00C241EF"/>
    <w:rsid w:val="00C2720D"/>
    <w:rsid w:val="00C31FC0"/>
    <w:rsid w:val="00C333CE"/>
    <w:rsid w:val="00C43EA1"/>
    <w:rsid w:val="00C45A23"/>
    <w:rsid w:val="00C53B95"/>
    <w:rsid w:val="00C56640"/>
    <w:rsid w:val="00C61CAA"/>
    <w:rsid w:val="00C67AE9"/>
    <w:rsid w:val="00C67BBD"/>
    <w:rsid w:val="00C74DC2"/>
    <w:rsid w:val="00C76419"/>
    <w:rsid w:val="00C77FAB"/>
    <w:rsid w:val="00C860E6"/>
    <w:rsid w:val="00C91BC1"/>
    <w:rsid w:val="00C93DBC"/>
    <w:rsid w:val="00CA19EE"/>
    <w:rsid w:val="00CB2567"/>
    <w:rsid w:val="00CB4E45"/>
    <w:rsid w:val="00CB6747"/>
    <w:rsid w:val="00CC19A1"/>
    <w:rsid w:val="00CE149F"/>
    <w:rsid w:val="00D113C1"/>
    <w:rsid w:val="00D15470"/>
    <w:rsid w:val="00D17582"/>
    <w:rsid w:val="00D17A0D"/>
    <w:rsid w:val="00D25D3D"/>
    <w:rsid w:val="00D30D19"/>
    <w:rsid w:val="00D358BC"/>
    <w:rsid w:val="00D44277"/>
    <w:rsid w:val="00D46183"/>
    <w:rsid w:val="00D47F9B"/>
    <w:rsid w:val="00D51902"/>
    <w:rsid w:val="00D572AF"/>
    <w:rsid w:val="00D60190"/>
    <w:rsid w:val="00D60646"/>
    <w:rsid w:val="00D62D9A"/>
    <w:rsid w:val="00D640C2"/>
    <w:rsid w:val="00D86C90"/>
    <w:rsid w:val="00D95D81"/>
    <w:rsid w:val="00DA581E"/>
    <w:rsid w:val="00DC6A7F"/>
    <w:rsid w:val="00DD1F05"/>
    <w:rsid w:val="00DD2328"/>
    <w:rsid w:val="00DD3570"/>
    <w:rsid w:val="00DD37D3"/>
    <w:rsid w:val="00DE068F"/>
    <w:rsid w:val="00DE170F"/>
    <w:rsid w:val="00DE29B5"/>
    <w:rsid w:val="00DE3EAD"/>
    <w:rsid w:val="00DE5B7E"/>
    <w:rsid w:val="00DF1D5B"/>
    <w:rsid w:val="00E01888"/>
    <w:rsid w:val="00E06B76"/>
    <w:rsid w:val="00E07E9D"/>
    <w:rsid w:val="00E152DF"/>
    <w:rsid w:val="00E24242"/>
    <w:rsid w:val="00E30008"/>
    <w:rsid w:val="00E310D3"/>
    <w:rsid w:val="00E3176B"/>
    <w:rsid w:val="00E36F60"/>
    <w:rsid w:val="00E4069D"/>
    <w:rsid w:val="00E45543"/>
    <w:rsid w:val="00E46A4D"/>
    <w:rsid w:val="00E51FBA"/>
    <w:rsid w:val="00E55B11"/>
    <w:rsid w:val="00E6054C"/>
    <w:rsid w:val="00E60AB0"/>
    <w:rsid w:val="00E62ED8"/>
    <w:rsid w:val="00E633AC"/>
    <w:rsid w:val="00E66234"/>
    <w:rsid w:val="00E66C26"/>
    <w:rsid w:val="00E7061E"/>
    <w:rsid w:val="00E741C2"/>
    <w:rsid w:val="00E75CB2"/>
    <w:rsid w:val="00E75DF1"/>
    <w:rsid w:val="00E90BC0"/>
    <w:rsid w:val="00E95F67"/>
    <w:rsid w:val="00EA240B"/>
    <w:rsid w:val="00EA2722"/>
    <w:rsid w:val="00EA4845"/>
    <w:rsid w:val="00EA7733"/>
    <w:rsid w:val="00EB02F9"/>
    <w:rsid w:val="00EB443C"/>
    <w:rsid w:val="00EB6627"/>
    <w:rsid w:val="00EB678F"/>
    <w:rsid w:val="00EB7C56"/>
    <w:rsid w:val="00EC0EAD"/>
    <w:rsid w:val="00EC185E"/>
    <w:rsid w:val="00EC2D9D"/>
    <w:rsid w:val="00EC49D9"/>
    <w:rsid w:val="00EC6F55"/>
    <w:rsid w:val="00EC7882"/>
    <w:rsid w:val="00ED4353"/>
    <w:rsid w:val="00EE7DBA"/>
    <w:rsid w:val="00EF3384"/>
    <w:rsid w:val="00EF44B4"/>
    <w:rsid w:val="00F11592"/>
    <w:rsid w:val="00F137D7"/>
    <w:rsid w:val="00F17761"/>
    <w:rsid w:val="00F17F3B"/>
    <w:rsid w:val="00F217F2"/>
    <w:rsid w:val="00F253A2"/>
    <w:rsid w:val="00F27148"/>
    <w:rsid w:val="00F27B9B"/>
    <w:rsid w:val="00F30829"/>
    <w:rsid w:val="00F407D8"/>
    <w:rsid w:val="00F42238"/>
    <w:rsid w:val="00F43C84"/>
    <w:rsid w:val="00F47AED"/>
    <w:rsid w:val="00F516E3"/>
    <w:rsid w:val="00F5739D"/>
    <w:rsid w:val="00F575D1"/>
    <w:rsid w:val="00F57B09"/>
    <w:rsid w:val="00F618A5"/>
    <w:rsid w:val="00F62D41"/>
    <w:rsid w:val="00F70553"/>
    <w:rsid w:val="00F7550A"/>
    <w:rsid w:val="00F8116E"/>
    <w:rsid w:val="00F92E6B"/>
    <w:rsid w:val="00F97A4B"/>
    <w:rsid w:val="00FA7F68"/>
    <w:rsid w:val="00FB12BF"/>
    <w:rsid w:val="00FB4EA0"/>
    <w:rsid w:val="00FB6CE7"/>
    <w:rsid w:val="00FC0A4D"/>
    <w:rsid w:val="00FC63B6"/>
    <w:rsid w:val="00FD1C4C"/>
    <w:rsid w:val="00FD3597"/>
    <w:rsid w:val="00FD704F"/>
    <w:rsid w:val="00FD73E1"/>
    <w:rsid w:val="00FE13D0"/>
    <w:rsid w:val="00FE789B"/>
    <w:rsid w:val="00FF16A7"/>
    <w:rsid w:val="00FF1A90"/>
    <w:rsid w:val="00FF1BA0"/>
    <w:rsid w:val="00FF3A82"/>
    <w:rsid w:val="00FF42EE"/>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172C24-4C2C-4A41-9625-C97572C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DF"/>
    <w:pPr>
      <w:widowControl w:val="0"/>
      <w:jc w:val="both"/>
    </w:pPr>
    <w:rPr>
      <w:rFonts w:ascii="ＭＳ Ｐ明朝" w:eastAsia="ＭＳ Ｐ明朝" w:cs="ＭＳ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25AC"/>
    <w:pPr>
      <w:tabs>
        <w:tab w:val="center" w:pos="4252"/>
        <w:tab w:val="right" w:pos="8504"/>
      </w:tabs>
      <w:snapToGrid w:val="0"/>
    </w:pPr>
    <w:rPr>
      <w:rFonts w:cs="Times New Roman"/>
    </w:rPr>
  </w:style>
  <w:style w:type="character" w:customStyle="1" w:styleId="a4">
    <w:name w:val="ヘッダー (文字)"/>
    <w:link w:val="a3"/>
    <w:rsid w:val="00A925AC"/>
    <w:rPr>
      <w:rFonts w:ascii="ＭＳ Ｐ明朝" w:eastAsia="ＭＳ Ｐ明朝" w:cs="ＭＳゴシック"/>
      <w:sz w:val="24"/>
      <w:szCs w:val="24"/>
    </w:rPr>
  </w:style>
  <w:style w:type="paragraph" w:styleId="a5">
    <w:name w:val="footer"/>
    <w:basedOn w:val="a"/>
    <w:link w:val="a6"/>
    <w:uiPriority w:val="99"/>
    <w:rsid w:val="00A925AC"/>
    <w:pPr>
      <w:tabs>
        <w:tab w:val="center" w:pos="4252"/>
        <w:tab w:val="right" w:pos="8504"/>
      </w:tabs>
      <w:snapToGrid w:val="0"/>
    </w:pPr>
    <w:rPr>
      <w:rFonts w:cs="Times New Roman"/>
    </w:rPr>
  </w:style>
  <w:style w:type="character" w:customStyle="1" w:styleId="a6">
    <w:name w:val="フッター (文字)"/>
    <w:link w:val="a5"/>
    <w:uiPriority w:val="99"/>
    <w:rsid w:val="00A925AC"/>
    <w:rPr>
      <w:rFonts w:ascii="ＭＳ Ｐ明朝" w:eastAsia="ＭＳ Ｐ明朝" w:cs="ＭＳゴシック"/>
      <w:sz w:val="24"/>
      <w:szCs w:val="24"/>
    </w:rPr>
  </w:style>
  <w:style w:type="character" w:styleId="HTML">
    <w:name w:val="HTML Typewriter"/>
    <w:uiPriority w:val="99"/>
    <w:unhideWhenUsed/>
    <w:rsid w:val="000B1D47"/>
    <w:rPr>
      <w:rFonts w:ascii="ＭＳ ゴシック" w:eastAsia="ＭＳ ゴシック" w:hAnsi="ＭＳ ゴシック" w:cs="ＭＳ ゴシック"/>
      <w:sz w:val="24"/>
      <w:szCs w:val="24"/>
    </w:rPr>
  </w:style>
  <w:style w:type="paragraph" w:styleId="a7">
    <w:name w:val="List Paragraph"/>
    <w:basedOn w:val="a"/>
    <w:uiPriority w:val="34"/>
    <w:qFormat/>
    <w:rsid w:val="00A745F7"/>
    <w:pPr>
      <w:ind w:leftChars="400" w:left="840"/>
    </w:pPr>
  </w:style>
  <w:style w:type="paragraph" w:styleId="a8">
    <w:name w:val="Balloon Text"/>
    <w:basedOn w:val="a"/>
    <w:link w:val="a9"/>
    <w:rsid w:val="008162B9"/>
    <w:rPr>
      <w:rFonts w:ascii="Arial" w:eastAsia="ＭＳ ゴシック" w:hAnsi="Arial" w:cs="Times New Roman"/>
      <w:sz w:val="18"/>
      <w:szCs w:val="18"/>
    </w:rPr>
  </w:style>
  <w:style w:type="character" w:customStyle="1" w:styleId="a9">
    <w:name w:val="吹き出し (文字)"/>
    <w:link w:val="a8"/>
    <w:rsid w:val="008162B9"/>
    <w:rPr>
      <w:rFonts w:ascii="Arial" w:eastAsia="ＭＳ ゴシック" w:hAnsi="Arial" w:cs="Times New Roman"/>
      <w:sz w:val="18"/>
      <w:szCs w:val="18"/>
    </w:rPr>
  </w:style>
  <w:style w:type="paragraph" w:styleId="aa">
    <w:name w:val="Plain Text"/>
    <w:basedOn w:val="a"/>
    <w:link w:val="ab"/>
    <w:uiPriority w:val="99"/>
    <w:unhideWhenUsed/>
    <w:rsid w:val="00D25D3D"/>
    <w:pPr>
      <w:jc w:val="left"/>
    </w:pPr>
    <w:rPr>
      <w:rFonts w:ascii="ＭＳ ゴシック" w:eastAsia="ＭＳ ゴシック" w:hAnsi="Courier New" w:cs="Times New Roman"/>
      <w:kern w:val="2"/>
      <w:sz w:val="20"/>
      <w:szCs w:val="21"/>
    </w:rPr>
  </w:style>
  <w:style w:type="character" w:customStyle="1" w:styleId="ab">
    <w:name w:val="書式なし (文字)"/>
    <w:link w:val="aa"/>
    <w:uiPriority w:val="99"/>
    <w:rsid w:val="00D25D3D"/>
    <w:rPr>
      <w:rFonts w:ascii="ＭＳ ゴシック" w:eastAsia="ＭＳ ゴシック" w:hAnsi="Courier New" w:cs="Courier New"/>
      <w:kern w:val="2"/>
      <w:szCs w:val="21"/>
    </w:rPr>
  </w:style>
  <w:style w:type="paragraph" w:customStyle="1" w:styleId="Default">
    <w:name w:val="Default"/>
    <w:rsid w:val="00751D8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Hyperlink"/>
    <w:rsid w:val="0070291A"/>
    <w:rPr>
      <w:color w:val="0000FF"/>
      <w:u w:val="single"/>
    </w:rPr>
  </w:style>
  <w:style w:type="paragraph" w:customStyle="1" w:styleId="ad">
    <w:name w:val="一太郎"/>
    <w:rsid w:val="00176113"/>
    <w:pPr>
      <w:widowControl w:val="0"/>
      <w:wordWrap w:val="0"/>
      <w:autoSpaceDE w:val="0"/>
      <w:autoSpaceDN w:val="0"/>
      <w:adjustRightInd w:val="0"/>
      <w:spacing w:line="320" w:lineRule="exact"/>
      <w:jc w:val="both"/>
    </w:pPr>
    <w:rPr>
      <w:rFonts w:eastAsia="ＭＳ ゴシック" w:cs="ＭＳ ゴシック"/>
      <w:spacing w:val="5"/>
      <w:sz w:val="24"/>
      <w:szCs w:val="24"/>
    </w:rPr>
  </w:style>
  <w:style w:type="character" w:customStyle="1" w:styleId="5yl5">
    <w:name w:val="_5yl5"/>
    <w:basedOn w:val="a0"/>
    <w:rsid w:val="00AA0E57"/>
  </w:style>
  <w:style w:type="paragraph" w:styleId="ae">
    <w:name w:val="Date"/>
    <w:basedOn w:val="a"/>
    <w:next w:val="a"/>
    <w:link w:val="af"/>
    <w:rsid w:val="004E2B7D"/>
  </w:style>
  <w:style w:type="character" w:customStyle="1" w:styleId="af">
    <w:name w:val="日付 (文字)"/>
    <w:basedOn w:val="a0"/>
    <w:link w:val="ae"/>
    <w:rsid w:val="004E2B7D"/>
    <w:rPr>
      <w:rFonts w:ascii="ＭＳ Ｐ明朝" w:eastAsia="ＭＳ Ｐ明朝" w:cs="ＭＳゴシック"/>
      <w:sz w:val="24"/>
      <w:szCs w:val="24"/>
    </w:rPr>
  </w:style>
  <w:style w:type="character" w:customStyle="1" w:styleId="apple-converted-space">
    <w:name w:val="apple-converted-space"/>
    <w:basedOn w:val="a0"/>
    <w:rsid w:val="00F27B9B"/>
  </w:style>
  <w:style w:type="paragraph" w:styleId="af0">
    <w:name w:val="Closing"/>
    <w:basedOn w:val="a"/>
    <w:link w:val="af1"/>
    <w:rsid w:val="00093097"/>
    <w:pPr>
      <w:jc w:val="right"/>
    </w:pPr>
    <w:rPr>
      <w:rFonts w:asciiTheme="majorEastAsia" w:eastAsiaTheme="majorEastAsia" w:hAnsiTheme="majorEastAsia"/>
    </w:rPr>
  </w:style>
  <w:style w:type="character" w:customStyle="1" w:styleId="af1">
    <w:name w:val="結語 (文字)"/>
    <w:basedOn w:val="a0"/>
    <w:link w:val="af0"/>
    <w:rsid w:val="00093097"/>
    <w:rPr>
      <w:rFonts w:asciiTheme="majorEastAsia" w:eastAsiaTheme="majorEastAsia" w:hAnsiTheme="majorEastAsia" w:cs="ＭＳ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1447">
      <w:bodyDiv w:val="1"/>
      <w:marLeft w:val="0"/>
      <w:marRight w:val="0"/>
      <w:marTop w:val="0"/>
      <w:marBottom w:val="0"/>
      <w:divBdr>
        <w:top w:val="none" w:sz="0" w:space="0" w:color="auto"/>
        <w:left w:val="none" w:sz="0" w:space="0" w:color="auto"/>
        <w:bottom w:val="none" w:sz="0" w:space="0" w:color="auto"/>
        <w:right w:val="none" w:sz="0" w:space="0" w:color="auto"/>
      </w:divBdr>
    </w:div>
    <w:div w:id="343436345">
      <w:bodyDiv w:val="1"/>
      <w:marLeft w:val="0"/>
      <w:marRight w:val="0"/>
      <w:marTop w:val="0"/>
      <w:marBottom w:val="0"/>
      <w:divBdr>
        <w:top w:val="none" w:sz="0" w:space="0" w:color="auto"/>
        <w:left w:val="none" w:sz="0" w:space="0" w:color="auto"/>
        <w:bottom w:val="none" w:sz="0" w:space="0" w:color="auto"/>
        <w:right w:val="none" w:sz="0" w:space="0" w:color="auto"/>
      </w:divBdr>
      <w:divsChild>
        <w:div w:id="524171292">
          <w:marLeft w:val="0"/>
          <w:marRight w:val="0"/>
          <w:marTop w:val="0"/>
          <w:marBottom w:val="0"/>
          <w:divBdr>
            <w:top w:val="none" w:sz="0" w:space="0" w:color="auto"/>
            <w:left w:val="none" w:sz="0" w:space="0" w:color="auto"/>
            <w:bottom w:val="none" w:sz="0" w:space="0" w:color="auto"/>
            <w:right w:val="none" w:sz="0" w:space="0" w:color="auto"/>
          </w:divBdr>
          <w:divsChild>
            <w:div w:id="1389186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761994316">
      <w:bodyDiv w:val="1"/>
      <w:marLeft w:val="0"/>
      <w:marRight w:val="0"/>
      <w:marTop w:val="0"/>
      <w:marBottom w:val="0"/>
      <w:divBdr>
        <w:top w:val="none" w:sz="0" w:space="0" w:color="auto"/>
        <w:left w:val="none" w:sz="0" w:space="0" w:color="auto"/>
        <w:bottom w:val="none" w:sz="0" w:space="0" w:color="auto"/>
        <w:right w:val="none" w:sz="0" w:space="0" w:color="auto"/>
      </w:divBdr>
    </w:div>
    <w:div w:id="789397625">
      <w:bodyDiv w:val="1"/>
      <w:marLeft w:val="0"/>
      <w:marRight w:val="0"/>
      <w:marTop w:val="0"/>
      <w:marBottom w:val="0"/>
      <w:divBdr>
        <w:top w:val="none" w:sz="0" w:space="0" w:color="auto"/>
        <w:left w:val="none" w:sz="0" w:space="0" w:color="auto"/>
        <w:bottom w:val="none" w:sz="0" w:space="0" w:color="auto"/>
        <w:right w:val="none" w:sz="0" w:space="0" w:color="auto"/>
      </w:divBdr>
    </w:div>
    <w:div w:id="1044522958">
      <w:bodyDiv w:val="1"/>
      <w:marLeft w:val="0"/>
      <w:marRight w:val="0"/>
      <w:marTop w:val="0"/>
      <w:marBottom w:val="0"/>
      <w:divBdr>
        <w:top w:val="none" w:sz="0" w:space="0" w:color="auto"/>
        <w:left w:val="none" w:sz="0" w:space="0" w:color="auto"/>
        <w:bottom w:val="none" w:sz="0" w:space="0" w:color="auto"/>
        <w:right w:val="none" w:sz="0" w:space="0" w:color="auto"/>
      </w:divBdr>
    </w:div>
    <w:div w:id="1074165135">
      <w:bodyDiv w:val="1"/>
      <w:marLeft w:val="0"/>
      <w:marRight w:val="0"/>
      <w:marTop w:val="0"/>
      <w:marBottom w:val="0"/>
      <w:divBdr>
        <w:top w:val="none" w:sz="0" w:space="0" w:color="auto"/>
        <w:left w:val="none" w:sz="0" w:space="0" w:color="auto"/>
        <w:bottom w:val="none" w:sz="0" w:space="0" w:color="auto"/>
        <w:right w:val="none" w:sz="0" w:space="0" w:color="auto"/>
      </w:divBdr>
      <w:divsChild>
        <w:div w:id="1239705799">
          <w:marLeft w:val="0"/>
          <w:marRight w:val="0"/>
          <w:marTop w:val="0"/>
          <w:marBottom w:val="0"/>
          <w:divBdr>
            <w:top w:val="none" w:sz="0" w:space="0" w:color="auto"/>
            <w:left w:val="none" w:sz="0" w:space="0" w:color="auto"/>
            <w:bottom w:val="none" w:sz="0" w:space="0" w:color="auto"/>
            <w:right w:val="none" w:sz="0" w:space="0" w:color="auto"/>
          </w:divBdr>
          <w:divsChild>
            <w:div w:id="67730556">
              <w:marLeft w:val="0"/>
              <w:marRight w:val="0"/>
              <w:marTop w:val="0"/>
              <w:marBottom w:val="0"/>
              <w:divBdr>
                <w:top w:val="none" w:sz="0" w:space="0" w:color="auto"/>
                <w:left w:val="none" w:sz="0" w:space="0" w:color="auto"/>
                <w:bottom w:val="none" w:sz="0" w:space="0" w:color="auto"/>
                <w:right w:val="none" w:sz="0" w:space="0" w:color="auto"/>
              </w:divBdr>
              <w:divsChild>
                <w:div w:id="1628702754">
                  <w:marLeft w:val="0"/>
                  <w:marRight w:val="0"/>
                  <w:marTop w:val="0"/>
                  <w:marBottom w:val="0"/>
                  <w:divBdr>
                    <w:top w:val="none" w:sz="0" w:space="0" w:color="auto"/>
                    <w:left w:val="none" w:sz="0" w:space="0" w:color="auto"/>
                    <w:bottom w:val="none" w:sz="0" w:space="0" w:color="auto"/>
                    <w:right w:val="none" w:sz="0" w:space="0" w:color="auto"/>
                  </w:divBdr>
                  <w:divsChild>
                    <w:div w:id="1644193942">
                      <w:marLeft w:val="0"/>
                      <w:marRight w:val="0"/>
                      <w:marTop w:val="0"/>
                      <w:marBottom w:val="0"/>
                      <w:divBdr>
                        <w:top w:val="none" w:sz="0" w:space="0" w:color="auto"/>
                        <w:left w:val="none" w:sz="0" w:space="0" w:color="auto"/>
                        <w:bottom w:val="none" w:sz="0" w:space="0" w:color="auto"/>
                        <w:right w:val="none" w:sz="0" w:space="0" w:color="auto"/>
                      </w:divBdr>
                      <w:divsChild>
                        <w:div w:id="295263074">
                          <w:marLeft w:val="0"/>
                          <w:marRight w:val="0"/>
                          <w:marTop w:val="0"/>
                          <w:marBottom w:val="0"/>
                          <w:divBdr>
                            <w:top w:val="none" w:sz="0" w:space="0" w:color="auto"/>
                            <w:left w:val="none" w:sz="0" w:space="0" w:color="auto"/>
                            <w:bottom w:val="none" w:sz="0" w:space="0" w:color="auto"/>
                            <w:right w:val="none" w:sz="0" w:space="0" w:color="auto"/>
                          </w:divBdr>
                          <w:divsChild>
                            <w:div w:id="1945579113">
                              <w:marLeft w:val="0"/>
                              <w:marRight w:val="0"/>
                              <w:marTop w:val="0"/>
                              <w:marBottom w:val="0"/>
                              <w:divBdr>
                                <w:top w:val="none" w:sz="0" w:space="0" w:color="auto"/>
                                <w:left w:val="none" w:sz="0" w:space="0" w:color="auto"/>
                                <w:bottom w:val="none" w:sz="0" w:space="0" w:color="auto"/>
                                <w:right w:val="none" w:sz="0" w:space="0" w:color="auto"/>
                              </w:divBdr>
                              <w:divsChild>
                                <w:div w:id="1738437403">
                                  <w:marLeft w:val="0"/>
                                  <w:marRight w:val="0"/>
                                  <w:marTop w:val="0"/>
                                  <w:marBottom w:val="0"/>
                                  <w:divBdr>
                                    <w:top w:val="none" w:sz="0" w:space="0" w:color="auto"/>
                                    <w:left w:val="none" w:sz="0" w:space="0" w:color="auto"/>
                                    <w:bottom w:val="none" w:sz="0" w:space="0" w:color="auto"/>
                                    <w:right w:val="none" w:sz="0" w:space="0" w:color="auto"/>
                                  </w:divBdr>
                                  <w:divsChild>
                                    <w:div w:id="653266184">
                                      <w:marLeft w:val="0"/>
                                      <w:marRight w:val="0"/>
                                      <w:marTop w:val="0"/>
                                      <w:marBottom w:val="0"/>
                                      <w:divBdr>
                                        <w:top w:val="none" w:sz="0" w:space="0" w:color="auto"/>
                                        <w:left w:val="none" w:sz="0" w:space="0" w:color="auto"/>
                                        <w:bottom w:val="none" w:sz="0" w:space="0" w:color="auto"/>
                                        <w:right w:val="none" w:sz="0" w:space="0" w:color="auto"/>
                                      </w:divBdr>
                                      <w:divsChild>
                                        <w:div w:id="1905876179">
                                          <w:marLeft w:val="0"/>
                                          <w:marRight w:val="0"/>
                                          <w:marTop w:val="0"/>
                                          <w:marBottom w:val="0"/>
                                          <w:divBdr>
                                            <w:top w:val="none" w:sz="0" w:space="0" w:color="auto"/>
                                            <w:left w:val="none" w:sz="0" w:space="0" w:color="auto"/>
                                            <w:bottom w:val="none" w:sz="0" w:space="0" w:color="auto"/>
                                            <w:right w:val="none" w:sz="0" w:space="0" w:color="auto"/>
                                          </w:divBdr>
                                          <w:divsChild>
                                            <w:div w:id="956372199">
                                              <w:marLeft w:val="0"/>
                                              <w:marRight w:val="0"/>
                                              <w:marTop w:val="0"/>
                                              <w:marBottom w:val="0"/>
                                              <w:divBdr>
                                                <w:top w:val="none" w:sz="0" w:space="0" w:color="auto"/>
                                                <w:left w:val="none" w:sz="0" w:space="0" w:color="auto"/>
                                                <w:bottom w:val="none" w:sz="0" w:space="0" w:color="auto"/>
                                                <w:right w:val="none" w:sz="0" w:space="0" w:color="auto"/>
                                              </w:divBdr>
                                              <w:divsChild>
                                                <w:div w:id="1938754822">
                                                  <w:marLeft w:val="0"/>
                                                  <w:marRight w:val="0"/>
                                                  <w:marTop w:val="0"/>
                                                  <w:marBottom w:val="0"/>
                                                  <w:divBdr>
                                                    <w:top w:val="none" w:sz="0" w:space="0" w:color="auto"/>
                                                    <w:left w:val="none" w:sz="0" w:space="0" w:color="auto"/>
                                                    <w:bottom w:val="none" w:sz="0" w:space="0" w:color="auto"/>
                                                    <w:right w:val="none" w:sz="0" w:space="0" w:color="auto"/>
                                                  </w:divBdr>
                                                  <w:divsChild>
                                                    <w:div w:id="999501510">
                                                      <w:marLeft w:val="0"/>
                                                      <w:marRight w:val="0"/>
                                                      <w:marTop w:val="0"/>
                                                      <w:marBottom w:val="0"/>
                                                      <w:divBdr>
                                                        <w:top w:val="none" w:sz="0" w:space="0" w:color="auto"/>
                                                        <w:left w:val="none" w:sz="0" w:space="0" w:color="auto"/>
                                                        <w:bottom w:val="none" w:sz="0" w:space="0" w:color="auto"/>
                                                        <w:right w:val="none" w:sz="0" w:space="0" w:color="auto"/>
                                                      </w:divBdr>
                                                      <w:divsChild>
                                                        <w:div w:id="763771332">
                                                          <w:marLeft w:val="0"/>
                                                          <w:marRight w:val="0"/>
                                                          <w:marTop w:val="0"/>
                                                          <w:marBottom w:val="0"/>
                                                          <w:divBdr>
                                                            <w:top w:val="none" w:sz="0" w:space="0" w:color="auto"/>
                                                            <w:left w:val="none" w:sz="0" w:space="0" w:color="auto"/>
                                                            <w:bottom w:val="none" w:sz="0" w:space="0" w:color="auto"/>
                                                            <w:right w:val="none" w:sz="0" w:space="0" w:color="auto"/>
                                                          </w:divBdr>
                                                          <w:divsChild>
                                                            <w:div w:id="866212464">
                                                              <w:marLeft w:val="0"/>
                                                              <w:marRight w:val="0"/>
                                                              <w:marTop w:val="0"/>
                                                              <w:marBottom w:val="0"/>
                                                              <w:divBdr>
                                                                <w:top w:val="none" w:sz="0" w:space="0" w:color="auto"/>
                                                                <w:left w:val="none" w:sz="0" w:space="0" w:color="auto"/>
                                                                <w:bottom w:val="none" w:sz="0" w:space="0" w:color="auto"/>
                                                                <w:right w:val="none" w:sz="0" w:space="0" w:color="auto"/>
                                                              </w:divBdr>
                                                              <w:divsChild>
                                                                <w:div w:id="1010644974">
                                                                  <w:marLeft w:val="0"/>
                                                                  <w:marRight w:val="0"/>
                                                                  <w:marTop w:val="0"/>
                                                                  <w:marBottom w:val="0"/>
                                                                  <w:divBdr>
                                                                    <w:top w:val="none" w:sz="0" w:space="0" w:color="auto"/>
                                                                    <w:left w:val="none" w:sz="0" w:space="0" w:color="auto"/>
                                                                    <w:bottom w:val="none" w:sz="0" w:space="0" w:color="auto"/>
                                                                    <w:right w:val="none" w:sz="0" w:space="0" w:color="auto"/>
                                                                  </w:divBdr>
                                                                  <w:divsChild>
                                                                    <w:div w:id="2127118976">
                                                                      <w:marLeft w:val="0"/>
                                                                      <w:marRight w:val="0"/>
                                                                      <w:marTop w:val="0"/>
                                                                      <w:marBottom w:val="0"/>
                                                                      <w:divBdr>
                                                                        <w:top w:val="none" w:sz="0" w:space="0" w:color="auto"/>
                                                                        <w:left w:val="none" w:sz="0" w:space="0" w:color="auto"/>
                                                                        <w:bottom w:val="none" w:sz="0" w:space="0" w:color="auto"/>
                                                                        <w:right w:val="none" w:sz="0" w:space="0" w:color="auto"/>
                                                                      </w:divBdr>
                                                                      <w:divsChild>
                                                                        <w:div w:id="574516498">
                                                                          <w:marLeft w:val="0"/>
                                                                          <w:marRight w:val="0"/>
                                                                          <w:marTop w:val="0"/>
                                                                          <w:marBottom w:val="0"/>
                                                                          <w:divBdr>
                                                                            <w:top w:val="none" w:sz="0" w:space="0" w:color="auto"/>
                                                                            <w:left w:val="none" w:sz="0" w:space="0" w:color="auto"/>
                                                                            <w:bottom w:val="none" w:sz="0" w:space="0" w:color="auto"/>
                                                                            <w:right w:val="none" w:sz="0" w:space="0" w:color="auto"/>
                                                                          </w:divBdr>
                                                                          <w:divsChild>
                                                                            <w:div w:id="666438624">
                                                                              <w:marLeft w:val="0"/>
                                                                              <w:marRight w:val="0"/>
                                                                              <w:marTop w:val="0"/>
                                                                              <w:marBottom w:val="0"/>
                                                                              <w:divBdr>
                                                                                <w:top w:val="none" w:sz="0" w:space="0" w:color="auto"/>
                                                                                <w:left w:val="none" w:sz="0" w:space="0" w:color="auto"/>
                                                                                <w:bottom w:val="none" w:sz="0" w:space="0" w:color="auto"/>
                                                                                <w:right w:val="none" w:sz="0" w:space="0" w:color="auto"/>
                                                                              </w:divBdr>
                                                                              <w:divsChild>
                                                                                <w:div w:id="1114521682">
                                                                                  <w:marLeft w:val="0"/>
                                                                                  <w:marRight w:val="0"/>
                                                                                  <w:marTop w:val="0"/>
                                                                                  <w:marBottom w:val="0"/>
                                                                                  <w:divBdr>
                                                                                    <w:top w:val="none" w:sz="0" w:space="0" w:color="auto"/>
                                                                                    <w:left w:val="none" w:sz="0" w:space="0" w:color="auto"/>
                                                                                    <w:bottom w:val="none" w:sz="0" w:space="0" w:color="auto"/>
                                                                                    <w:right w:val="none" w:sz="0" w:space="0" w:color="auto"/>
                                                                                  </w:divBdr>
                                                                                  <w:divsChild>
                                                                                    <w:div w:id="71508739">
                                                                                      <w:marLeft w:val="0"/>
                                                                                      <w:marRight w:val="0"/>
                                                                                      <w:marTop w:val="0"/>
                                                                                      <w:marBottom w:val="0"/>
                                                                                      <w:divBdr>
                                                                                        <w:top w:val="none" w:sz="0" w:space="0" w:color="auto"/>
                                                                                        <w:left w:val="none" w:sz="0" w:space="0" w:color="auto"/>
                                                                                        <w:bottom w:val="none" w:sz="0" w:space="0" w:color="auto"/>
                                                                                        <w:right w:val="none" w:sz="0" w:space="0" w:color="auto"/>
                                                                                      </w:divBdr>
                                                                                      <w:divsChild>
                                                                                        <w:div w:id="2118525998">
                                                                                          <w:marLeft w:val="0"/>
                                                                                          <w:marRight w:val="0"/>
                                                                                          <w:marTop w:val="0"/>
                                                                                          <w:marBottom w:val="0"/>
                                                                                          <w:divBdr>
                                                                                            <w:top w:val="none" w:sz="0" w:space="0" w:color="auto"/>
                                                                                            <w:left w:val="none" w:sz="0" w:space="0" w:color="auto"/>
                                                                                            <w:bottom w:val="none" w:sz="0" w:space="0" w:color="auto"/>
                                                                                            <w:right w:val="none" w:sz="0" w:space="0" w:color="auto"/>
                                                                                          </w:divBdr>
                                                                                          <w:divsChild>
                                                                                            <w:div w:id="457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540633">
      <w:bodyDiv w:val="1"/>
      <w:marLeft w:val="0"/>
      <w:marRight w:val="0"/>
      <w:marTop w:val="0"/>
      <w:marBottom w:val="0"/>
      <w:divBdr>
        <w:top w:val="none" w:sz="0" w:space="0" w:color="auto"/>
        <w:left w:val="none" w:sz="0" w:space="0" w:color="auto"/>
        <w:bottom w:val="none" w:sz="0" w:space="0" w:color="auto"/>
        <w:right w:val="none" w:sz="0" w:space="0" w:color="auto"/>
      </w:divBdr>
    </w:div>
    <w:div w:id="2050181739">
      <w:bodyDiv w:val="1"/>
      <w:marLeft w:val="0"/>
      <w:marRight w:val="0"/>
      <w:marTop w:val="0"/>
      <w:marBottom w:val="0"/>
      <w:divBdr>
        <w:top w:val="none" w:sz="0" w:space="0" w:color="auto"/>
        <w:left w:val="none" w:sz="0" w:space="0" w:color="auto"/>
        <w:bottom w:val="none" w:sz="0" w:space="0" w:color="auto"/>
        <w:right w:val="none" w:sz="0" w:space="0" w:color="auto"/>
      </w:divBdr>
      <w:divsChild>
        <w:div w:id="2090694240">
          <w:marLeft w:val="0"/>
          <w:marRight w:val="0"/>
          <w:marTop w:val="0"/>
          <w:marBottom w:val="0"/>
          <w:divBdr>
            <w:top w:val="none" w:sz="0" w:space="0" w:color="auto"/>
            <w:left w:val="none" w:sz="0" w:space="0" w:color="auto"/>
            <w:bottom w:val="none" w:sz="0" w:space="0" w:color="auto"/>
            <w:right w:val="none" w:sz="0" w:space="0" w:color="auto"/>
          </w:divBdr>
          <w:divsChild>
            <w:div w:id="1587376943">
              <w:marLeft w:val="120"/>
              <w:marRight w:val="120"/>
              <w:marTop w:val="120"/>
              <w:marBottom w:val="120"/>
              <w:divBdr>
                <w:top w:val="single" w:sz="6" w:space="8" w:color="CCCCCC"/>
                <w:left w:val="none" w:sz="0" w:space="0" w:color="auto"/>
                <w:bottom w:val="none" w:sz="0" w:space="0" w:color="auto"/>
                <w:right w:val="none" w:sz="0" w:space="0" w:color="auto"/>
              </w:divBdr>
              <w:divsChild>
                <w:div w:id="791754735">
                  <w:marLeft w:val="120"/>
                  <w:marRight w:val="120"/>
                  <w:marTop w:val="120"/>
                  <w:marBottom w:val="120"/>
                  <w:divBdr>
                    <w:top w:val="none" w:sz="0" w:space="0" w:color="auto"/>
                    <w:left w:val="none" w:sz="0" w:space="0" w:color="auto"/>
                    <w:bottom w:val="none" w:sz="0" w:space="0" w:color="auto"/>
                    <w:right w:val="none" w:sz="0" w:space="0" w:color="auto"/>
                  </w:divBdr>
                  <w:divsChild>
                    <w:div w:id="627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6ECF-8E2F-4BC8-A4D2-376F7619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6926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平成20年度予算要望</vt:lpstr>
      <vt:lpstr>平成20年度予算要望</vt:lpstr>
    </vt:vector>
  </TitlesOfParts>
  <Company>埼玉県議会議員</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平成20年度予算要望</dc:title>
  <dc:creator>鈴木正人</dc:creator>
  <cp:lastModifiedBy>muneaki mita</cp:lastModifiedBy>
  <cp:revision>3</cp:revision>
  <cp:lastPrinted>2014-10-10T07:03:00Z</cp:lastPrinted>
  <dcterms:created xsi:type="dcterms:W3CDTF">2015-10-30T00:59:00Z</dcterms:created>
  <dcterms:modified xsi:type="dcterms:W3CDTF">2015-10-30T00:59:00Z</dcterms:modified>
</cp:coreProperties>
</file>